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7" w:rsidRDefault="00061877" w:rsidP="002A31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21907707"/>
        <w:placeholder>
          <w:docPart w:val="DefaultPlaceholder_22675703"/>
        </w:placeholder>
      </w:sdtPr>
      <w:sdtEndPr/>
      <w:sdtContent>
        <w:bookmarkStart w:id="0" w:name="_GoBack" w:displacedByCustomXml="prev"/>
        <w:p w:rsidR="004B0FA4" w:rsidRPr="003D2673" w:rsidRDefault="002A3103" w:rsidP="002A3103">
          <w:pPr>
            <w:spacing w:after="0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2A31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Приложение №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</w:t>
          </w:r>
          <w:r w:rsidRPr="002A310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 Специальным требованиям к товарам категории "Фрукты-овощи"</w:t>
          </w:r>
        </w:p>
        <w:bookmarkEnd w:id="0" w:displacedByCustomXml="next"/>
      </w:sdtContent>
    </w:sdt>
    <w:p w:rsidR="0081236C" w:rsidRDefault="00595B76" w:rsidP="004B0FA4">
      <w:pPr>
        <w:spacing w:after="0"/>
        <w:jc w:val="center"/>
        <w:rPr>
          <w:b/>
          <w:bCs/>
          <w:sz w:val="32"/>
        </w:rPr>
      </w:pPr>
      <w:r w:rsidRPr="000F4562">
        <w:rPr>
          <w:b/>
          <w:bCs/>
          <w:sz w:val="32"/>
        </w:rPr>
        <w:t xml:space="preserve">Требования по предоставлению </w:t>
      </w:r>
      <w:r w:rsidR="0081236C">
        <w:rPr>
          <w:b/>
          <w:bCs/>
          <w:sz w:val="32"/>
        </w:rPr>
        <w:t xml:space="preserve">минимальной и </w:t>
      </w:r>
      <w:r w:rsidRPr="000F4562">
        <w:rPr>
          <w:b/>
          <w:bCs/>
          <w:sz w:val="32"/>
        </w:rPr>
        <w:t xml:space="preserve">обязательной информации для потребителей </w:t>
      </w:r>
      <w:proofErr w:type="gramStart"/>
      <w:r w:rsidRPr="000F4562">
        <w:rPr>
          <w:b/>
          <w:bCs/>
          <w:sz w:val="32"/>
        </w:rPr>
        <w:t>при</w:t>
      </w:r>
      <w:proofErr w:type="gramEnd"/>
      <w:r w:rsidRPr="000F4562">
        <w:rPr>
          <w:b/>
          <w:bCs/>
          <w:sz w:val="32"/>
        </w:rPr>
        <w:t xml:space="preserve"> </w:t>
      </w:r>
    </w:p>
    <w:p w:rsidR="006A7014" w:rsidRPr="000F4562" w:rsidRDefault="00595B76" w:rsidP="004B0FA4">
      <w:pPr>
        <w:spacing w:after="0"/>
        <w:jc w:val="center"/>
        <w:rPr>
          <w:b/>
          <w:bCs/>
          <w:sz w:val="32"/>
        </w:rPr>
      </w:pPr>
      <w:proofErr w:type="gramStart"/>
      <w:r w:rsidRPr="000F4562">
        <w:rPr>
          <w:b/>
          <w:bCs/>
          <w:sz w:val="32"/>
        </w:rPr>
        <w:t>поставках</w:t>
      </w:r>
      <w:proofErr w:type="gramEnd"/>
      <w:r w:rsidRPr="000F4562">
        <w:rPr>
          <w:b/>
          <w:bCs/>
          <w:sz w:val="32"/>
        </w:rPr>
        <w:t xml:space="preserve"> фасованных и нефасованных фруктов и овощей на РЦ</w:t>
      </w:r>
    </w:p>
    <w:p w:rsidR="00595B76" w:rsidRPr="00494689" w:rsidRDefault="009B2D8D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>Наименование продукта,</w:t>
      </w:r>
    </w:p>
    <w:p w:rsidR="007A6CD6" w:rsidRPr="00494689" w:rsidRDefault="007A6CD6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  <w:lang w:val="en-US"/>
        </w:rPr>
        <w:t xml:space="preserve">PLU </w:t>
      </w:r>
      <w:r w:rsidRPr="00494689">
        <w:rPr>
          <w:b/>
          <w:bCs/>
        </w:rPr>
        <w:t>код продукта,</w:t>
      </w:r>
    </w:p>
    <w:p w:rsidR="007A6CD6" w:rsidRPr="00494689" w:rsidRDefault="007A6CD6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Помологический </w:t>
      </w:r>
      <w:r w:rsidRPr="00494689">
        <w:rPr>
          <w:bCs/>
        </w:rPr>
        <w:t>(для плодово-ягодных культур)</w:t>
      </w:r>
      <w:r w:rsidRPr="00494689">
        <w:rPr>
          <w:b/>
          <w:bCs/>
        </w:rPr>
        <w:t xml:space="preserve"> / ботанический </w:t>
      </w:r>
      <w:r w:rsidRPr="00494689">
        <w:rPr>
          <w:bCs/>
        </w:rPr>
        <w:t>(для овощных культур и картофеля)</w:t>
      </w:r>
      <w:r w:rsidRPr="00494689">
        <w:rPr>
          <w:b/>
          <w:bCs/>
        </w:rPr>
        <w:t xml:space="preserve"> / ампелографический </w:t>
      </w:r>
      <w:r w:rsidRPr="00494689">
        <w:rPr>
          <w:bCs/>
        </w:rPr>
        <w:t>(для винограда)</w:t>
      </w:r>
      <w:r w:rsidRPr="00494689">
        <w:rPr>
          <w:b/>
          <w:bCs/>
        </w:rPr>
        <w:t xml:space="preserve"> сорт,</w:t>
      </w:r>
    </w:p>
    <w:p w:rsidR="007A6CD6" w:rsidRPr="00494689" w:rsidRDefault="007A6CD6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Страна происхождения </w:t>
      </w:r>
      <w:r w:rsidRPr="00494689">
        <w:rPr>
          <w:bCs/>
        </w:rPr>
        <w:t>(на русском языке),</w:t>
      </w:r>
    </w:p>
    <w:p w:rsidR="007A6CD6" w:rsidRPr="00494689" w:rsidRDefault="0043531D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>Наименование изготовителя</w:t>
      </w:r>
      <w:r w:rsidRPr="00494689">
        <w:rPr>
          <w:rFonts w:eastAsia="+mn-ea" w:cs="+mn-cs"/>
          <w:b/>
          <w:color w:val="000000"/>
          <w:kern w:val="24"/>
        </w:rPr>
        <w:t xml:space="preserve"> и его местонахождение</w:t>
      </w:r>
      <w:r w:rsidRPr="00494689">
        <w:rPr>
          <w:b/>
          <w:bCs/>
        </w:rPr>
        <w:t xml:space="preserve"> </w:t>
      </w:r>
      <w:r w:rsidR="007A6CD6" w:rsidRPr="00494689">
        <w:t>(наименование организации</w:t>
      </w:r>
      <w:r w:rsidR="00194396" w:rsidRPr="00494689">
        <w:t>, юридический адрес, включая страну, и, при несовпадении с юридическим адресом, адреса производств</w:t>
      </w:r>
      <w:r w:rsidR="0062057B" w:rsidRPr="00494689">
        <w:t>; изготовитель  и юридический адрес изготовителя импортной продукции указываются на языке страны его местонахождения буквами латинского алфавита, а наименование страны – на русском языке</w:t>
      </w:r>
      <w:r w:rsidR="007A6CD6" w:rsidRPr="00494689">
        <w:t>),</w:t>
      </w:r>
    </w:p>
    <w:p w:rsidR="0028276E" w:rsidRPr="00494689" w:rsidRDefault="0028276E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Товарный знак изготовителя </w:t>
      </w:r>
      <w:r w:rsidRPr="00494689">
        <w:rPr>
          <w:bCs/>
        </w:rPr>
        <w:t>(при его наличии),</w:t>
      </w:r>
    </w:p>
    <w:p w:rsidR="001D0482" w:rsidRPr="00494689" w:rsidRDefault="0043531D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>Наименование и</w:t>
      </w:r>
      <w:r w:rsidR="001D0482" w:rsidRPr="00494689">
        <w:rPr>
          <w:b/>
          <w:bCs/>
        </w:rPr>
        <w:t>мпортер</w:t>
      </w:r>
      <w:r w:rsidRPr="00494689">
        <w:rPr>
          <w:b/>
          <w:bCs/>
        </w:rPr>
        <w:t>а</w:t>
      </w:r>
      <w:r w:rsidR="001D0482" w:rsidRPr="00494689">
        <w:rPr>
          <w:rFonts w:ascii="Arial" w:eastAsia="+mn-ea" w:hAnsi="Arial" w:cs="+mn-cs"/>
          <w:color w:val="000000"/>
          <w:kern w:val="24"/>
        </w:rPr>
        <w:t xml:space="preserve"> </w:t>
      </w:r>
      <w:r w:rsidR="001D0482" w:rsidRPr="00494689">
        <w:rPr>
          <w:rFonts w:eastAsia="+mn-ea" w:cs="+mn-cs"/>
          <w:b/>
          <w:color w:val="000000"/>
          <w:kern w:val="24"/>
        </w:rPr>
        <w:t>и его местонахождение</w:t>
      </w:r>
      <w:r w:rsidR="001D0482" w:rsidRPr="00494689">
        <w:rPr>
          <w:rFonts w:ascii="Arial" w:eastAsia="+mn-ea" w:hAnsi="Arial" w:cs="+mn-cs"/>
          <w:color w:val="000000"/>
          <w:kern w:val="24"/>
        </w:rPr>
        <w:t xml:space="preserve"> </w:t>
      </w:r>
      <w:r w:rsidR="001D0482" w:rsidRPr="00494689">
        <w:t>(наименование организации, юридический адрес,</w:t>
      </w:r>
      <w:r w:rsidRPr="00494689">
        <w:t xml:space="preserve"> телефон</w:t>
      </w:r>
      <w:r w:rsidR="001D0482" w:rsidRPr="00494689">
        <w:t>),</w:t>
      </w:r>
    </w:p>
    <w:p w:rsidR="0043531D" w:rsidRPr="00494689" w:rsidRDefault="0043531D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>Наименование поставщика</w:t>
      </w:r>
      <w:r w:rsidRPr="00494689">
        <w:rPr>
          <w:rFonts w:ascii="Arial" w:eastAsia="+mn-ea" w:hAnsi="Arial" w:cs="+mn-cs"/>
          <w:color w:val="000000"/>
          <w:kern w:val="24"/>
        </w:rPr>
        <w:t xml:space="preserve"> </w:t>
      </w:r>
      <w:r w:rsidRPr="00494689">
        <w:rPr>
          <w:rFonts w:eastAsia="+mn-ea" w:cs="+mn-cs"/>
          <w:b/>
          <w:color w:val="000000"/>
          <w:kern w:val="24"/>
        </w:rPr>
        <w:t>и его местонахождение</w:t>
      </w:r>
      <w:r w:rsidRPr="00494689">
        <w:rPr>
          <w:rFonts w:ascii="Arial" w:eastAsia="+mn-ea" w:hAnsi="Arial" w:cs="+mn-cs"/>
          <w:color w:val="000000"/>
          <w:kern w:val="24"/>
        </w:rPr>
        <w:t xml:space="preserve"> </w:t>
      </w:r>
      <w:r w:rsidRPr="00494689">
        <w:t>(наименование организации, юридический адрес, телефон),</w:t>
      </w:r>
    </w:p>
    <w:p w:rsidR="00E641D3" w:rsidRPr="00494689" w:rsidRDefault="0043531D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>Масса нетто продукта</w:t>
      </w:r>
      <w:r w:rsidRPr="00494689">
        <w:rPr>
          <w:bCs/>
        </w:rPr>
        <w:t>,</w:t>
      </w:r>
    </w:p>
    <w:p w:rsidR="0043531D" w:rsidRPr="00494689" w:rsidRDefault="000947B7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 </w:t>
      </w:r>
      <w:r w:rsidR="0043531D" w:rsidRPr="00494689">
        <w:rPr>
          <w:b/>
          <w:bCs/>
        </w:rPr>
        <w:t xml:space="preserve">Товарный сорт (класс) продукта </w:t>
      </w:r>
      <w:r w:rsidR="0043531D" w:rsidRPr="00494689">
        <w:rPr>
          <w:bCs/>
        </w:rPr>
        <w:t>(при его наличии),</w:t>
      </w:r>
    </w:p>
    <w:p w:rsidR="0029516F" w:rsidRPr="00494689" w:rsidRDefault="004B0FA4" w:rsidP="004B0FA4">
      <w:pPr>
        <w:pStyle w:val="a4"/>
        <w:numPr>
          <w:ilvl w:val="0"/>
          <w:numId w:val="1"/>
        </w:numPr>
        <w:ind w:left="567" w:hanging="425"/>
        <w:rPr>
          <w:bCs/>
        </w:rPr>
      </w:pPr>
      <w:r>
        <w:rPr>
          <w:b/>
          <w:bCs/>
        </w:rPr>
        <w:t xml:space="preserve"> </w:t>
      </w:r>
      <w:r w:rsidR="0029516F" w:rsidRPr="00494689">
        <w:rPr>
          <w:b/>
          <w:bCs/>
        </w:rPr>
        <w:t>Указание на особые способы обработки продукции</w:t>
      </w:r>
      <w:r w:rsidR="0029516F" w:rsidRPr="00494689">
        <w:rPr>
          <w:bCs/>
        </w:rPr>
        <w:t>  (при наличии такой обработки</w:t>
      </w:r>
      <w:r w:rsidR="0029516F" w:rsidRPr="00494689">
        <w:t>, например: «картофель мытый»,  </w:t>
      </w:r>
      <w:r w:rsidR="00181A22" w:rsidRPr="00494689">
        <w:t>«свекла мытая», «морковь мытая» и д</w:t>
      </w:r>
      <w:r w:rsidR="0029516F" w:rsidRPr="00494689">
        <w:t>р.),</w:t>
      </w:r>
    </w:p>
    <w:p w:rsidR="0043531D" w:rsidRPr="00494689" w:rsidRDefault="000947B7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  </w:t>
      </w:r>
      <w:r w:rsidR="0062057B" w:rsidRPr="00494689">
        <w:rPr>
          <w:b/>
          <w:bCs/>
        </w:rPr>
        <w:t>Год урожая</w:t>
      </w:r>
      <w:r w:rsidR="0043531D" w:rsidRPr="00494689">
        <w:rPr>
          <w:b/>
          <w:bCs/>
        </w:rPr>
        <w:t xml:space="preserve"> и дата упаковывания продукта</w:t>
      </w:r>
      <w:r w:rsidR="0043531D" w:rsidRPr="00494689">
        <w:rPr>
          <w:bCs/>
        </w:rPr>
        <w:t>,</w:t>
      </w:r>
    </w:p>
    <w:p w:rsidR="0043531D" w:rsidRPr="00494689" w:rsidRDefault="000947B7" w:rsidP="00B17DE0">
      <w:pPr>
        <w:pStyle w:val="a4"/>
        <w:numPr>
          <w:ilvl w:val="0"/>
          <w:numId w:val="1"/>
        </w:numPr>
        <w:spacing w:after="0"/>
        <w:ind w:left="567" w:hanging="425"/>
      </w:pPr>
      <w:r w:rsidRPr="00494689">
        <w:rPr>
          <w:b/>
          <w:bCs/>
        </w:rPr>
        <w:t xml:space="preserve">  </w:t>
      </w:r>
      <w:r w:rsidR="0043531D" w:rsidRPr="00494689">
        <w:rPr>
          <w:b/>
          <w:bCs/>
        </w:rPr>
        <w:t xml:space="preserve">Выращено в защищённом грунте </w:t>
      </w:r>
      <w:r w:rsidR="0043531D" w:rsidRPr="00494689">
        <w:rPr>
          <w:bCs/>
        </w:rPr>
        <w:t>(</w:t>
      </w:r>
      <w:r w:rsidR="0043531D" w:rsidRPr="00494689">
        <w:t>для продукта, выращенно</w:t>
      </w:r>
      <w:r w:rsidR="000F4562" w:rsidRPr="00494689">
        <w:t>го</w:t>
      </w:r>
      <w:r w:rsidR="0043531D" w:rsidRPr="00494689">
        <w:t xml:space="preserve"> в защищенном грунте),</w:t>
      </w:r>
      <w:r w:rsidR="00630EC7" w:rsidRPr="00630E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531D" w:rsidRPr="00494689" w:rsidRDefault="00630EC7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AF971" wp14:editId="7AC0363E">
            <wp:simplePos x="0" y="0"/>
            <wp:positionH relativeFrom="column">
              <wp:posOffset>7163113</wp:posOffset>
            </wp:positionH>
            <wp:positionV relativeFrom="paragraph">
              <wp:posOffset>213492</wp:posOffset>
            </wp:positionV>
            <wp:extent cx="465695" cy="439387"/>
            <wp:effectExtent l="0" t="0" r="0" b="0"/>
            <wp:wrapNone/>
            <wp:docPr id="2" name="Рисунок 2" descr="C:\Users\Dmitriy.Anikin\Desktop\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.Anikin\Desktop\E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5" cy="4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B7" w:rsidRPr="00494689">
        <w:rPr>
          <w:b/>
          <w:bCs/>
        </w:rPr>
        <w:t xml:space="preserve"> </w:t>
      </w:r>
      <w:r w:rsidR="0043531D" w:rsidRPr="00494689">
        <w:rPr>
          <w:b/>
          <w:bCs/>
        </w:rPr>
        <w:t xml:space="preserve">Нормативный документ, в соответствии с которым изготовлен и может быть идентифицирован продукт </w:t>
      </w:r>
      <w:r w:rsidR="0043531D" w:rsidRPr="00494689">
        <w:rPr>
          <w:bCs/>
        </w:rPr>
        <w:t>(ГОСТ, ОСТ, ТУ</w:t>
      </w:r>
      <w:r w:rsidR="00C54492" w:rsidRPr="00494689">
        <w:rPr>
          <w:bCs/>
        </w:rPr>
        <w:t xml:space="preserve">; указывается только для продукции российского происхождения </w:t>
      </w:r>
      <w:r w:rsidR="00182780" w:rsidRPr="00494689">
        <w:rPr>
          <w:bCs/>
        </w:rPr>
        <w:t>или импортной, переупакованной на территории  РФ</w:t>
      </w:r>
      <w:r w:rsidR="0043531D" w:rsidRPr="00494689">
        <w:rPr>
          <w:bCs/>
        </w:rPr>
        <w:t>),</w:t>
      </w:r>
      <w:r w:rsidRPr="00630EC7">
        <w:rPr>
          <w:noProof/>
        </w:rPr>
        <w:t xml:space="preserve"> </w:t>
      </w:r>
    </w:p>
    <w:p w:rsidR="0043531D" w:rsidRPr="00494689" w:rsidRDefault="000947B7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  Информация о подтверждении соответствия </w:t>
      </w:r>
      <w:r w:rsidRPr="00494689">
        <w:rPr>
          <w:bCs/>
        </w:rPr>
        <w:t xml:space="preserve">(символ </w:t>
      </w:r>
      <w:r w:rsidR="00630EC7">
        <w:rPr>
          <w:bCs/>
          <w:lang w:val="en-US"/>
        </w:rPr>
        <w:t>EAC</w:t>
      </w:r>
      <w:r w:rsidRPr="00494689">
        <w:rPr>
          <w:bCs/>
        </w:rPr>
        <w:t>)</w:t>
      </w:r>
      <w:r w:rsidR="00182780" w:rsidRPr="00494689">
        <w:rPr>
          <w:bCs/>
        </w:rPr>
        <w:t>,</w:t>
      </w:r>
    </w:p>
    <w:p w:rsidR="00182780" w:rsidRPr="00712656" w:rsidRDefault="00182780" w:rsidP="004B0FA4">
      <w:pPr>
        <w:pStyle w:val="a4"/>
        <w:numPr>
          <w:ilvl w:val="0"/>
          <w:numId w:val="1"/>
        </w:numPr>
        <w:ind w:left="567" w:hanging="425"/>
        <w:rPr>
          <w:b/>
          <w:bCs/>
        </w:rPr>
      </w:pPr>
      <w:r w:rsidRPr="00494689">
        <w:rPr>
          <w:b/>
          <w:bCs/>
        </w:rPr>
        <w:t xml:space="preserve">  Штрих-код </w:t>
      </w:r>
      <w:r w:rsidRPr="00494689">
        <w:rPr>
          <w:b/>
          <w:bCs/>
          <w:lang w:val="en-US"/>
        </w:rPr>
        <w:t>EAN</w:t>
      </w:r>
      <w:r w:rsidRPr="00494689">
        <w:rPr>
          <w:b/>
          <w:bCs/>
        </w:rPr>
        <w:t xml:space="preserve">-13 </w:t>
      </w:r>
      <w:r w:rsidRPr="00494689">
        <w:rPr>
          <w:bCs/>
        </w:rPr>
        <w:t>(при поставках штучного товара).</w:t>
      </w:r>
    </w:p>
    <w:p w:rsidR="00712656" w:rsidRPr="00477E63" w:rsidRDefault="00712656" w:rsidP="00712656">
      <w:pPr>
        <w:pStyle w:val="a4"/>
        <w:ind w:left="567"/>
        <w:rPr>
          <w:b/>
          <w:bCs/>
        </w:rPr>
      </w:pPr>
    </w:p>
    <w:p w:rsidR="00477E63" w:rsidRPr="00551E36" w:rsidRDefault="002A3103" w:rsidP="00477E6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477E63" w:rsidRPr="00551E36" w:rsidSect="004B0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395" w:bottom="568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10" w:rsidRDefault="00087610" w:rsidP="000947B7">
      <w:pPr>
        <w:spacing w:after="0" w:line="240" w:lineRule="auto"/>
      </w:pPr>
      <w:r>
        <w:separator/>
      </w:r>
    </w:p>
  </w:endnote>
  <w:endnote w:type="continuationSeparator" w:id="0">
    <w:p w:rsidR="00087610" w:rsidRDefault="00087610" w:rsidP="0009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22" w:rsidRDefault="00EF65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22" w:rsidRDefault="00EF65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22" w:rsidRDefault="00EF65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10" w:rsidRDefault="00087610" w:rsidP="000947B7">
      <w:pPr>
        <w:spacing w:after="0" w:line="240" w:lineRule="auto"/>
      </w:pPr>
      <w:r>
        <w:separator/>
      </w:r>
    </w:p>
  </w:footnote>
  <w:footnote w:type="continuationSeparator" w:id="0">
    <w:p w:rsidR="00087610" w:rsidRDefault="00087610" w:rsidP="0009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22" w:rsidRDefault="00EF65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77" w:rsidRDefault="00061877" w:rsidP="00061877">
    <w:pPr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061877" w:rsidRDefault="00061877" w:rsidP="00061877">
    <w:pPr>
      <w:widowControl w:val="0"/>
      <w:jc w:val="right"/>
      <w:rPr>
        <w:i/>
        <w:spacing w:val="-5"/>
        <w:sz w:val="18"/>
      </w:rPr>
    </w:pPr>
    <w:proofErr w:type="gramStart"/>
    <w:r>
      <w:rPr>
        <w:i/>
        <w:spacing w:val="-5"/>
        <w:sz w:val="18"/>
      </w:rPr>
      <w:t>Размещены</w:t>
    </w:r>
    <w:proofErr w:type="gramEnd"/>
    <w:r>
      <w:rPr>
        <w:i/>
        <w:spacing w:val="-5"/>
        <w:sz w:val="18"/>
      </w:rPr>
      <w:t xml:space="preserve"> на сайте Покупателя: х5.</w:t>
    </w:r>
    <w:r>
      <w:rPr>
        <w:i/>
        <w:spacing w:val="-5"/>
        <w:sz w:val="18"/>
        <w:lang w:val="en-US"/>
      </w:rPr>
      <w:t>ru</w:t>
    </w:r>
  </w:p>
  <w:p w:rsidR="00061877" w:rsidRPr="00061877" w:rsidRDefault="00061877" w:rsidP="00061877">
    <w:pPr>
      <w:widowControl w:val="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EF6522">
      <w:rPr>
        <w:i/>
        <w:spacing w:val="-5"/>
        <w:sz w:val="18"/>
        <w:lang w:val="en-US"/>
      </w:rPr>
      <w:t>30</w:t>
    </w:r>
    <w:r>
      <w:rPr>
        <w:i/>
        <w:spacing w:val="-5"/>
        <w:sz w:val="18"/>
      </w:rPr>
      <w:t>.</w:t>
    </w:r>
    <w:r>
      <w:rPr>
        <w:i/>
        <w:spacing w:val="-5"/>
        <w:sz w:val="18"/>
        <w:lang w:val="en-US"/>
      </w:rPr>
      <w:t>1</w:t>
    </w:r>
    <w:r w:rsidR="00EF6522"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.20</w:t>
    </w:r>
    <w:r>
      <w:rPr>
        <w:i/>
        <w:spacing w:val="-5"/>
        <w:sz w:val="18"/>
        <w:lang w:val="en-US"/>
      </w:rPr>
      <w:t xml:space="preserve">18 </w:t>
    </w:r>
    <w:r>
      <w:rPr>
        <w:i/>
        <w:spacing w:val="-5"/>
        <w:sz w:val="18"/>
      </w:rPr>
      <w:t>г</w:t>
    </w:r>
    <w:r>
      <w:rPr>
        <w:i/>
        <w:spacing w:val="-5"/>
        <w:sz w:val="18"/>
        <w:lang w:val="en-U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22" w:rsidRDefault="00EF65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E0A"/>
    <w:multiLevelType w:val="hybridMultilevel"/>
    <w:tmpl w:val="1428937E"/>
    <w:lvl w:ilvl="0" w:tplc="BE6A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528"/>
    <w:multiLevelType w:val="hybridMultilevel"/>
    <w:tmpl w:val="1428937E"/>
    <w:lvl w:ilvl="0" w:tplc="BE6A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035C"/>
    <w:multiLevelType w:val="hybridMultilevel"/>
    <w:tmpl w:val="38D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ocumentProtection w:edit="forms" w:enforcement="1" w:cryptProviderType="rsaFull" w:cryptAlgorithmClass="hash" w:cryptAlgorithmType="typeAny" w:cryptAlgorithmSid="4" w:cryptSpinCount="100000" w:hash="3BrWnD0MpbLB0U/K9e9ANbKqfk4=" w:salt="3L17OD2m/+Ukfnpto7iG0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14"/>
    <w:rsid w:val="00025D29"/>
    <w:rsid w:val="0003128A"/>
    <w:rsid w:val="00061877"/>
    <w:rsid w:val="00087610"/>
    <w:rsid w:val="00093346"/>
    <w:rsid w:val="000947B7"/>
    <w:rsid w:val="000F1F9B"/>
    <w:rsid w:val="000F4562"/>
    <w:rsid w:val="001564A7"/>
    <w:rsid w:val="0016419C"/>
    <w:rsid w:val="00181A22"/>
    <w:rsid w:val="00182780"/>
    <w:rsid w:val="0019031D"/>
    <w:rsid w:val="00194396"/>
    <w:rsid w:val="001A4C6E"/>
    <w:rsid w:val="001C7B24"/>
    <w:rsid w:val="001D0482"/>
    <w:rsid w:val="0020139F"/>
    <w:rsid w:val="00214AA2"/>
    <w:rsid w:val="00235819"/>
    <w:rsid w:val="0028276E"/>
    <w:rsid w:val="0029516F"/>
    <w:rsid w:val="002A3103"/>
    <w:rsid w:val="002B6464"/>
    <w:rsid w:val="002D0969"/>
    <w:rsid w:val="003004D0"/>
    <w:rsid w:val="00324561"/>
    <w:rsid w:val="003669A4"/>
    <w:rsid w:val="003D2673"/>
    <w:rsid w:val="00424D1D"/>
    <w:rsid w:val="00426F26"/>
    <w:rsid w:val="00433008"/>
    <w:rsid w:val="0043531D"/>
    <w:rsid w:val="00441EE7"/>
    <w:rsid w:val="0046440E"/>
    <w:rsid w:val="00465EF5"/>
    <w:rsid w:val="00477E63"/>
    <w:rsid w:val="00494689"/>
    <w:rsid w:val="004B0FA4"/>
    <w:rsid w:val="004E0EDC"/>
    <w:rsid w:val="00531B1A"/>
    <w:rsid w:val="00551E36"/>
    <w:rsid w:val="0055277C"/>
    <w:rsid w:val="00571F72"/>
    <w:rsid w:val="00595B76"/>
    <w:rsid w:val="005D033D"/>
    <w:rsid w:val="005D13CD"/>
    <w:rsid w:val="005F69B8"/>
    <w:rsid w:val="0062057B"/>
    <w:rsid w:val="00630EC7"/>
    <w:rsid w:val="006708F6"/>
    <w:rsid w:val="006A7014"/>
    <w:rsid w:val="006D7A45"/>
    <w:rsid w:val="006F1120"/>
    <w:rsid w:val="00712656"/>
    <w:rsid w:val="00735302"/>
    <w:rsid w:val="007A6CD6"/>
    <w:rsid w:val="0081236C"/>
    <w:rsid w:val="00864584"/>
    <w:rsid w:val="00866AFD"/>
    <w:rsid w:val="008911B1"/>
    <w:rsid w:val="008926FB"/>
    <w:rsid w:val="008E7D1C"/>
    <w:rsid w:val="009774BE"/>
    <w:rsid w:val="00985635"/>
    <w:rsid w:val="009B2D8D"/>
    <w:rsid w:val="00A0056F"/>
    <w:rsid w:val="00B10C95"/>
    <w:rsid w:val="00B17DE0"/>
    <w:rsid w:val="00B327A9"/>
    <w:rsid w:val="00B64F32"/>
    <w:rsid w:val="00B90859"/>
    <w:rsid w:val="00B95C2F"/>
    <w:rsid w:val="00BA2684"/>
    <w:rsid w:val="00BD697B"/>
    <w:rsid w:val="00C20E59"/>
    <w:rsid w:val="00C54492"/>
    <w:rsid w:val="00C57E6B"/>
    <w:rsid w:val="00CA2B86"/>
    <w:rsid w:val="00CA3364"/>
    <w:rsid w:val="00CB7788"/>
    <w:rsid w:val="00CE589A"/>
    <w:rsid w:val="00D013F6"/>
    <w:rsid w:val="00D3164F"/>
    <w:rsid w:val="00D35AD6"/>
    <w:rsid w:val="00DB5E34"/>
    <w:rsid w:val="00DE4387"/>
    <w:rsid w:val="00DF7BCD"/>
    <w:rsid w:val="00E45005"/>
    <w:rsid w:val="00E46ADE"/>
    <w:rsid w:val="00E641D3"/>
    <w:rsid w:val="00E91429"/>
    <w:rsid w:val="00EC1B1C"/>
    <w:rsid w:val="00EF6522"/>
    <w:rsid w:val="00F12FFC"/>
    <w:rsid w:val="00F224DF"/>
    <w:rsid w:val="00F71CDA"/>
    <w:rsid w:val="00FC71CC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30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D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7B7"/>
  </w:style>
  <w:style w:type="paragraph" w:styleId="a7">
    <w:name w:val="footer"/>
    <w:basedOn w:val="a"/>
    <w:link w:val="a8"/>
    <w:uiPriority w:val="99"/>
    <w:unhideWhenUsed/>
    <w:rsid w:val="0009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7B7"/>
  </w:style>
  <w:style w:type="paragraph" w:styleId="a9">
    <w:name w:val="Balloon Text"/>
    <w:basedOn w:val="a"/>
    <w:link w:val="aa"/>
    <w:uiPriority w:val="99"/>
    <w:semiHidden/>
    <w:unhideWhenUsed/>
    <w:rsid w:val="000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33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433008"/>
    <w:rPr>
      <w:b/>
      <w:lang w:val="fr-FR"/>
    </w:rPr>
  </w:style>
  <w:style w:type="paragraph" w:styleId="ac">
    <w:name w:val="Body Text Indent"/>
    <w:basedOn w:val="a"/>
    <w:link w:val="ab"/>
    <w:rsid w:val="00433008"/>
    <w:pPr>
      <w:spacing w:after="0" w:line="240" w:lineRule="auto"/>
      <w:ind w:left="1333" w:hanging="1333"/>
    </w:pPr>
    <w:rPr>
      <w:b/>
      <w:lang w:val="fr-FR"/>
    </w:rPr>
  </w:style>
  <w:style w:type="character" w:customStyle="1" w:styleId="1">
    <w:name w:val="Основной текст с отступом Знак1"/>
    <w:basedOn w:val="a0"/>
    <w:uiPriority w:val="99"/>
    <w:semiHidden/>
    <w:rsid w:val="00433008"/>
  </w:style>
  <w:style w:type="character" w:styleId="ad">
    <w:name w:val="FollowedHyperlink"/>
    <w:basedOn w:val="a0"/>
    <w:uiPriority w:val="99"/>
    <w:semiHidden/>
    <w:unhideWhenUsed/>
    <w:rsid w:val="00477E63"/>
    <w:rPr>
      <w:color w:val="800080"/>
      <w:u w:val="single"/>
    </w:rPr>
  </w:style>
  <w:style w:type="character" w:styleId="ae">
    <w:name w:val="Placeholder Text"/>
    <w:basedOn w:val="a0"/>
    <w:uiPriority w:val="99"/>
    <w:semiHidden/>
    <w:rsid w:val="00300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30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D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7B7"/>
  </w:style>
  <w:style w:type="paragraph" w:styleId="a7">
    <w:name w:val="footer"/>
    <w:basedOn w:val="a"/>
    <w:link w:val="a8"/>
    <w:uiPriority w:val="99"/>
    <w:unhideWhenUsed/>
    <w:rsid w:val="0009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7B7"/>
  </w:style>
  <w:style w:type="paragraph" w:styleId="a9">
    <w:name w:val="Balloon Text"/>
    <w:basedOn w:val="a"/>
    <w:link w:val="aa"/>
    <w:uiPriority w:val="99"/>
    <w:semiHidden/>
    <w:unhideWhenUsed/>
    <w:rsid w:val="000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33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433008"/>
    <w:rPr>
      <w:b/>
      <w:lang w:val="fr-FR"/>
    </w:rPr>
  </w:style>
  <w:style w:type="paragraph" w:styleId="ac">
    <w:name w:val="Body Text Indent"/>
    <w:basedOn w:val="a"/>
    <w:link w:val="ab"/>
    <w:rsid w:val="00433008"/>
    <w:pPr>
      <w:spacing w:after="0" w:line="240" w:lineRule="auto"/>
      <w:ind w:left="1333" w:hanging="1333"/>
    </w:pPr>
    <w:rPr>
      <w:b/>
      <w:lang w:val="fr-FR"/>
    </w:rPr>
  </w:style>
  <w:style w:type="character" w:customStyle="1" w:styleId="1">
    <w:name w:val="Основной текст с отступом Знак1"/>
    <w:basedOn w:val="a0"/>
    <w:uiPriority w:val="99"/>
    <w:semiHidden/>
    <w:rsid w:val="00433008"/>
  </w:style>
  <w:style w:type="character" w:styleId="ad">
    <w:name w:val="FollowedHyperlink"/>
    <w:basedOn w:val="a0"/>
    <w:uiPriority w:val="99"/>
    <w:semiHidden/>
    <w:unhideWhenUsed/>
    <w:rsid w:val="00477E63"/>
    <w:rPr>
      <w:color w:val="800080"/>
      <w:u w:val="single"/>
    </w:rPr>
  </w:style>
  <w:style w:type="character" w:styleId="ae">
    <w:name w:val="Placeholder Text"/>
    <w:basedOn w:val="a0"/>
    <w:uiPriority w:val="99"/>
    <w:semiHidden/>
    <w:rsid w:val="00300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E0E99-DE8F-4789-92FF-1F7A8139C601}"/>
      </w:docPartPr>
      <w:docPartBody>
        <w:p w:rsidR="002E6018" w:rsidRDefault="000C7406">
          <w:r w:rsidRPr="003307D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406"/>
    <w:rsid w:val="00045C9B"/>
    <w:rsid w:val="000C7406"/>
    <w:rsid w:val="0021356D"/>
    <w:rsid w:val="002E6018"/>
    <w:rsid w:val="0046146E"/>
    <w:rsid w:val="005D7E05"/>
    <w:rsid w:val="00985B9E"/>
    <w:rsid w:val="00A06FF3"/>
    <w:rsid w:val="00E404AD"/>
    <w:rsid w:val="00E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406"/>
    <w:rPr>
      <w:color w:val="808080"/>
    </w:rPr>
  </w:style>
  <w:style w:type="paragraph" w:customStyle="1" w:styleId="E2C5FA2EB4A144D09826AA0E4E8F432A">
    <w:name w:val="E2C5FA2EB4A144D09826AA0E4E8F432A"/>
    <w:rsid w:val="00461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49deef97-2d7d-42ec-8eec-f14799ca05d0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3BBEE4C8-83CB-428F-A92C-D8F2CB1D5512}"/>
</file>

<file path=customXml/itemProps2.xml><?xml version="1.0" encoding="utf-8"?>
<ds:datastoreItem xmlns:ds="http://schemas.openxmlformats.org/officeDocument/2006/customXml" ds:itemID="{A8A48D43-8CD3-40E2-BF56-67D7DBF9D126}"/>
</file>

<file path=customXml/itemProps3.xml><?xml version="1.0" encoding="utf-8"?>
<ds:datastoreItem xmlns:ds="http://schemas.openxmlformats.org/officeDocument/2006/customXml" ds:itemID="{641026F0-2888-4BBC-9771-5CD40A92C6AD}"/>
</file>

<file path=customXml/itemProps4.xml><?xml version="1.0" encoding="utf-8"?>
<ds:datastoreItem xmlns:ds="http://schemas.openxmlformats.org/officeDocument/2006/customXml" ds:itemID="{0687952F-CF4B-4EA9-8474-0B5C488CE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V.Polikarpov</dc:creator>
  <cp:lastModifiedBy>X5</cp:lastModifiedBy>
  <cp:revision>6</cp:revision>
  <cp:lastPrinted>2013-06-27T14:23:00Z</cp:lastPrinted>
  <dcterms:created xsi:type="dcterms:W3CDTF">2018-06-01T14:45:00Z</dcterms:created>
  <dcterms:modified xsi:type="dcterms:W3CDTF">2018-10-29T13:40:00Z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