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7F" w:rsidRPr="00D16376" w:rsidRDefault="00AB077F" w:rsidP="00AB077F">
      <w:pPr>
        <w:tabs>
          <w:tab w:val="left" w:pos="426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16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AB077F" w:rsidRDefault="00AB077F" w:rsidP="00AB077F">
      <w:pPr>
        <w:tabs>
          <w:tab w:val="left" w:pos="426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77F" w:rsidRDefault="00AB077F" w:rsidP="00AB077F">
      <w:pPr>
        <w:tabs>
          <w:tab w:val="left" w:pos="426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077F" w:rsidRPr="00AB077F" w:rsidRDefault="00AB077F" w:rsidP="00AB077F">
      <w:pPr>
        <w:numPr>
          <w:ilvl w:val="0"/>
          <w:numId w:val="3"/>
        </w:numPr>
        <w:snapToGrid w:val="0"/>
        <w:spacing w:after="0" w:line="24" w:lineRule="atLeast"/>
        <w:ind w:left="0" w:firstLine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B077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Все неурегулированные путем переговоров споры между Сторонами, возникающие из Договора или в связи с ним, разрешаются в претензионном порядке. Порядок и сроки направления отдельных видов претензий и ответов на такие претензии могут быть установлены Договором и приложениями к нему. </w:t>
      </w:r>
    </w:p>
    <w:p w:rsidR="00AB077F" w:rsidRPr="00AB077F" w:rsidRDefault="00AB077F" w:rsidP="00AB077F">
      <w:pPr>
        <w:snapToGrid w:val="0"/>
        <w:spacing w:after="0" w:line="24" w:lineRule="atLeast"/>
        <w:ind w:firstLine="425"/>
        <w:jc w:val="both"/>
        <w:rPr>
          <w:rFonts w:ascii="Times New Roman" w:eastAsia="Times New Roman" w:hAnsi="Times New Roman" w:cs="Tahoma"/>
          <w:kern w:val="1"/>
          <w:sz w:val="24"/>
          <w:szCs w:val="24"/>
          <w:lang w:eastAsia="ru-RU"/>
        </w:rPr>
      </w:pPr>
      <w:r w:rsidRPr="00AB077F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П</w:t>
      </w:r>
      <w:r w:rsidRPr="00AB077F">
        <w:rPr>
          <w:rFonts w:ascii="Times New Roman" w:eastAsia="Times New Roman" w:hAnsi="Times New Roman" w:cs="Tahoma"/>
          <w:kern w:val="1"/>
          <w:sz w:val="24"/>
          <w:szCs w:val="24"/>
          <w:lang w:eastAsia="ru-RU"/>
        </w:rPr>
        <w:t>ретензия должна быть подписана уполномоченным лицом и направлена другой Стороне заказным письмом с уведомлением о вручении либо доставлена курьером по адресу, указанному в реквизитах Договора или размещенному на сайте Покупателя, либо по электронной почте на согласованный Сторонами электронный адрес. Сторона, получившая претензию, должна аналогичным способом в течение 15 календарных дней предоставить на нее мотивированный ответ.</w:t>
      </w:r>
    </w:p>
    <w:p w:rsidR="00AB077F" w:rsidRPr="00AB077F" w:rsidRDefault="00AB077F" w:rsidP="00AB077F">
      <w:pPr>
        <w:spacing w:after="0" w:line="24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не достижении согласия в претензионном порядке, все споры и разногласия подлежат рассмотрению в соответствии с арбитражно-процессуальным законодательством РФ.</w:t>
      </w:r>
    </w:p>
    <w:p w:rsidR="00AB077F" w:rsidRPr="00AB077F" w:rsidRDefault="00AB077F" w:rsidP="00AB077F">
      <w:pPr>
        <w:spacing w:after="0" w:line="24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урегулированные путем переговоров споры и разногласия Сторон, связанные с применением и толкованием положений КДП, передаются на рассмотрение в Согласительную комиссию Х5, действующую в соответствии с документами, размещенными на сайте Покупателя по адресу: https://www.x5.ru/ru/Pages/Partners/ConciliationCommittee.aspx. </w:t>
      </w:r>
    </w:p>
    <w:p w:rsidR="00AB077F" w:rsidRPr="00AB077F" w:rsidRDefault="00AB077F" w:rsidP="00AB077F">
      <w:pPr>
        <w:spacing w:after="0" w:line="24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B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Согласительная комиссия рассматривает споры с участием Поставщика в течение 15 (Пятнадцати) рабочих дней </w:t>
      </w:r>
      <w:proofErr w:type="gramStart"/>
      <w:r w:rsidRPr="00AB07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предоставления</w:t>
      </w:r>
      <w:proofErr w:type="gramEnd"/>
      <w:r w:rsidRPr="00AB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комплекта документов и информации, необходимых для рассмотрения спора. В случае необходимости дальнейшая передача спора на рассмотрение Комиссии по применению КДП осуществляется в порядке, предусмотренном КДП.</w:t>
      </w:r>
    </w:p>
    <w:p w:rsidR="00AB077F" w:rsidRPr="00AB077F" w:rsidRDefault="00AB077F" w:rsidP="00AB0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77F" w:rsidRPr="00AB077F" w:rsidRDefault="00AB077F" w:rsidP="00AB077F">
      <w:pPr>
        <w:tabs>
          <w:tab w:val="left" w:pos="426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B077F" w:rsidRPr="00AB077F" w:rsidSect="00AB077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7F" w:rsidRDefault="00AB077F" w:rsidP="00AB077F">
      <w:pPr>
        <w:spacing w:after="0" w:line="240" w:lineRule="auto"/>
      </w:pPr>
      <w:r>
        <w:separator/>
      </w:r>
    </w:p>
  </w:endnote>
  <w:endnote w:type="continuationSeparator" w:id="0">
    <w:p w:rsidR="00AB077F" w:rsidRDefault="00AB077F" w:rsidP="00AB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156093"/>
      <w:docPartObj>
        <w:docPartGallery w:val="Page Numbers (Bottom of Page)"/>
        <w:docPartUnique/>
      </w:docPartObj>
    </w:sdtPr>
    <w:sdtEndPr/>
    <w:sdtContent>
      <w:p w:rsidR="00545D17" w:rsidRDefault="00D163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30">
          <w:rPr>
            <w:noProof/>
          </w:rPr>
          <w:t>1</w:t>
        </w:r>
        <w:r>
          <w:fldChar w:fldCharType="end"/>
        </w:r>
      </w:p>
    </w:sdtContent>
  </w:sdt>
  <w:p w:rsidR="00545D17" w:rsidRDefault="00E42C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7F" w:rsidRDefault="00AB077F" w:rsidP="00AB077F">
      <w:pPr>
        <w:spacing w:after="0" w:line="240" w:lineRule="auto"/>
      </w:pPr>
      <w:r>
        <w:separator/>
      </w:r>
    </w:p>
  </w:footnote>
  <w:footnote w:type="continuationSeparator" w:id="0">
    <w:p w:rsidR="00AB077F" w:rsidRDefault="00AB077F" w:rsidP="00AB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B3" w:rsidRDefault="00D16376" w:rsidP="003315B3">
    <w:pPr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3315B3" w:rsidRDefault="00D16376" w:rsidP="003315B3">
    <w:pPr>
      <w:widowControl w:val="0"/>
      <w:jc w:val="right"/>
      <w:rPr>
        <w:i/>
        <w:spacing w:val="-5"/>
        <w:sz w:val="18"/>
      </w:rPr>
    </w:pPr>
    <w:proofErr w:type="gramStart"/>
    <w:r>
      <w:rPr>
        <w:i/>
        <w:spacing w:val="-5"/>
        <w:sz w:val="18"/>
      </w:rPr>
      <w:t>Размещены</w:t>
    </w:r>
    <w:proofErr w:type="gramEnd"/>
    <w:r>
      <w:rPr>
        <w:i/>
        <w:spacing w:val="-5"/>
        <w:sz w:val="18"/>
      </w:rPr>
      <w:t xml:space="preserve"> на сайте Покупателя: х5.</w:t>
    </w:r>
    <w:proofErr w:type="spellStart"/>
    <w:r>
      <w:rPr>
        <w:i/>
        <w:spacing w:val="-5"/>
        <w:sz w:val="18"/>
        <w:lang w:val="en-US"/>
      </w:rPr>
      <w:t>ru</w:t>
    </w:r>
    <w:proofErr w:type="spellEnd"/>
  </w:p>
  <w:p w:rsidR="003315B3" w:rsidRDefault="00D16376" w:rsidP="003315B3">
    <w:pPr>
      <w:widowControl w:val="0"/>
      <w:jc w:val="right"/>
      <w:rPr>
        <w:i/>
        <w:spacing w:val="-5"/>
        <w:sz w:val="18"/>
      </w:rPr>
    </w:pPr>
    <w:r>
      <w:rPr>
        <w:i/>
        <w:spacing w:val="-5"/>
        <w:sz w:val="18"/>
      </w:rPr>
      <w:t xml:space="preserve">Версия 1.0 от </w:t>
    </w:r>
    <w:r w:rsidR="00E42C30">
      <w:rPr>
        <w:i/>
        <w:spacing w:val="-5"/>
        <w:sz w:val="18"/>
        <w:lang w:val="en-US"/>
      </w:rPr>
      <w:t>22</w:t>
    </w:r>
    <w:r w:rsidR="00AB077F">
      <w:rPr>
        <w:i/>
        <w:spacing w:val="-5"/>
        <w:sz w:val="18"/>
        <w:lang w:val="en-US"/>
      </w:rPr>
      <w:t>.</w:t>
    </w:r>
    <w:r w:rsidR="0003239F">
      <w:rPr>
        <w:i/>
        <w:spacing w:val="-5"/>
        <w:sz w:val="18"/>
      </w:rPr>
      <w:t>05</w:t>
    </w:r>
    <w:r>
      <w:rPr>
        <w:i/>
        <w:spacing w:val="-5"/>
        <w:sz w:val="18"/>
      </w:rPr>
      <w:t>.201</w:t>
    </w:r>
    <w:r w:rsidR="00AB077F">
      <w:rPr>
        <w:i/>
        <w:spacing w:val="-5"/>
        <w:sz w:val="18"/>
      </w:rPr>
      <w:t>9</w:t>
    </w:r>
    <w:r>
      <w:rPr>
        <w:i/>
        <w:spacing w:val="-5"/>
        <w:sz w:val="18"/>
        <w:lang w:val="en-US"/>
      </w:rPr>
      <w:t xml:space="preserve"> </w:t>
    </w:r>
    <w:r>
      <w:rPr>
        <w:i/>
        <w:spacing w:val="-5"/>
        <w:sz w:val="18"/>
      </w:rPr>
      <w:t>г.</w:t>
    </w:r>
  </w:p>
  <w:p w:rsidR="00F23665" w:rsidRPr="00F23665" w:rsidRDefault="00E42C30" w:rsidP="00F236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DCC"/>
    <w:multiLevelType w:val="hybridMultilevel"/>
    <w:tmpl w:val="49FA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0324"/>
    <w:multiLevelType w:val="hybridMultilevel"/>
    <w:tmpl w:val="3C7238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9E7EDC"/>
    <w:multiLevelType w:val="hybridMultilevel"/>
    <w:tmpl w:val="4A4490C2"/>
    <w:lvl w:ilvl="0" w:tplc="4BE297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7F"/>
    <w:rsid w:val="0003239F"/>
    <w:rsid w:val="00767099"/>
    <w:rsid w:val="00AB077F"/>
    <w:rsid w:val="00D16376"/>
    <w:rsid w:val="00E4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077F"/>
  </w:style>
  <w:style w:type="paragraph" w:styleId="a5">
    <w:name w:val="header"/>
    <w:basedOn w:val="a"/>
    <w:link w:val="a6"/>
    <w:uiPriority w:val="99"/>
    <w:unhideWhenUsed/>
    <w:rsid w:val="00AB0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B07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077F"/>
  </w:style>
  <w:style w:type="paragraph" w:styleId="a5">
    <w:name w:val="header"/>
    <w:basedOn w:val="a"/>
    <w:link w:val="a6"/>
    <w:uiPriority w:val="99"/>
    <w:unhideWhenUsed/>
    <w:rsid w:val="00AB0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B07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afcc4166-1e27-4fb5-af14-d3871fa6d5aa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3C0461A2-25A4-4272-9CB5-900AF64FE0F3}"/>
</file>

<file path=customXml/itemProps2.xml><?xml version="1.0" encoding="utf-8"?>
<ds:datastoreItem xmlns:ds="http://schemas.openxmlformats.org/officeDocument/2006/customXml" ds:itemID="{327873BD-B7BD-4F0F-8266-EBD6EB42AD71}"/>
</file>

<file path=customXml/itemProps3.xml><?xml version="1.0" encoding="utf-8"?>
<ds:datastoreItem xmlns:ds="http://schemas.openxmlformats.org/officeDocument/2006/customXml" ds:itemID="{D30FBC90-27A5-4AA3-A967-BB4AC4360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</dc:creator>
  <cp:lastModifiedBy>X5</cp:lastModifiedBy>
  <cp:revision>4</cp:revision>
  <dcterms:created xsi:type="dcterms:W3CDTF">2019-04-12T09:38:00Z</dcterms:created>
  <dcterms:modified xsi:type="dcterms:W3CDTF">2019-06-11T14:03:00Z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