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D7" w:rsidRPr="0053444A" w:rsidRDefault="00753BD7" w:rsidP="00A0792B">
      <w:pPr>
        <w:tabs>
          <w:tab w:val="num" w:pos="426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3444A">
        <w:rPr>
          <w:rFonts w:ascii="Times New Roman" w:hAnsi="Times New Roman" w:cs="Times New Roman"/>
          <w:b/>
        </w:rPr>
        <w:t>Общие требования к качеству, маркировке</w:t>
      </w:r>
      <w:r w:rsidR="00BB294C" w:rsidRPr="0053444A">
        <w:rPr>
          <w:rFonts w:ascii="Times New Roman" w:hAnsi="Times New Roman" w:cs="Times New Roman"/>
          <w:b/>
        </w:rPr>
        <w:t>,</w:t>
      </w:r>
      <w:r w:rsidRPr="0053444A">
        <w:rPr>
          <w:rFonts w:ascii="Times New Roman" w:hAnsi="Times New Roman" w:cs="Times New Roman"/>
          <w:b/>
        </w:rPr>
        <w:t xml:space="preserve"> упаковке (таре) Товара</w:t>
      </w:r>
    </w:p>
    <w:p w:rsidR="00753BD7" w:rsidRPr="0053444A" w:rsidRDefault="00753BD7" w:rsidP="00A0792B">
      <w:pPr>
        <w:tabs>
          <w:tab w:val="num" w:pos="426"/>
        </w:tabs>
        <w:jc w:val="center"/>
        <w:rPr>
          <w:rFonts w:ascii="Times New Roman" w:hAnsi="Times New Roman" w:cs="Times New Roman"/>
          <w:b/>
        </w:rPr>
      </w:pPr>
    </w:p>
    <w:p w:rsidR="00753BD7" w:rsidRPr="0053444A" w:rsidRDefault="00753BD7" w:rsidP="00A0792B">
      <w:pPr>
        <w:tabs>
          <w:tab w:val="num" w:pos="426"/>
        </w:tabs>
        <w:jc w:val="center"/>
        <w:rPr>
          <w:rFonts w:ascii="Times New Roman" w:hAnsi="Times New Roman" w:cs="Times New Roman"/>
          <w:b/>
        </w:rPr>
      </w:pPr>
      <w:r w:rsidRPr="0053444A">
        <w:rPr>
          <w:rFonts w:ascii="Times New Roman" w:hAnsi="Times New Roman" w:cs="Times New Roman"/>
          <w:b/>
        </w:rPr>
        <w:t>Требования к качеству Товара</w:t>
      </w:r>
    </w:p>
    <w:p w:rsidR="00753BD7" w:rsidRPr="0053444A" w:rsidRDefault="00753BD7" w:rsidP="00A0792B">
      <w:pPr>
        <w:tabs>
          <w:tab w:val="num" w:pos="426"/>
        </w:tabs>
        <w:jc w:val="center"/>
        <w:rPr>
          <w:rFonts w:ascii="Times New Roman" w:hAnsi="Times New Roman" w:cs="Times New Roman"/>
          <w:b/>
        </w:rPr>
      </w:pPr>
    </w:p>
    <w:p w:rsidR="00FB54AB" w:rsidRPr="0053444A" w:rsidRDefault="00FB54AB" w:rsidP="00FB54AB">
      <w:pPr>
        <w:tabs>
          <w:tab w:val="left" w:pos="851"/>
          <w:tab w:val="left" w:pos="993"/>
        </w:tabs>
        <w:spacing w:line="24" w:lineRule="atLeast"/>
        <w:ind w:firstLine="426"/>
        <w:jc w:val="both"/>
        <w:rPr>
          <w:rFonts w:ascii="Times New Roman" w:hAnsi="Times New Roman" w:cs="Times New Roman"/>
        </w:rPr>
      </w:pPr>
      <w:r w:rsidRPr="0053444A">
        <w:rPr>
          <w:rFonts w:ascii="Times New Roman" w:hAnsi="Times New Roman" w:cs="Times New Roman"/>
        </w:rPr>
        <w:t xml:space="preserve">1.1. </w:t>
      </w:r>
      <w:proofErr w:type="gramStart"/>
      <w:r w:rsidRPr="0053444A">
        <w:rPr>
          <w:rFonts w:ascii="Times New Roman" w:hAnsi="Times New Roman" w:cs="Times New Roman"/>
        </w:rPr>
        <w:t xml:space="preserve">Поставщик гарантирует, что поставленный Товар </w:t>
      </w:r>
      <w:r w:rsidR="00A1345B" w:rsidRPr="0053444A">
        <w:rPr>
          <w:rFonts w:ascii="Times New Roman" w:hAnsi="Times New Roman" w:cs="Times New Roman"/>
        </w:rPr>
        <w:t>с</w:t>
      </w:r>
      <w:r w:rsidRPr="0053444A">
        <w:rPr>
          <w:rFonts w:ascii="Times New Roman" w:hAnsi="Times New Roman" w:cs="Times New Roman"/>
        </w:rPr>
        <w:t>оответств</w:t>
      </w:r>
      <w:r w:rsidR="00A1345B" w:rsidRPr="0053444A">
        <w:rPr>
          <w:rFonts w:ascii="Times New Roman" w:hAnsi="Times New Roman" w:cs="Times New Roman"/>
        </w:rPr>
        <w:t>ует</w:t>
      </w:r>
      <w:r w:rsidRPr="0053444A">
        <w:rPr>
          <w:rFonts w:ascii="Times New Roman" w:hAnsi="Times New Roman" w:cs="Times New Roman"/>
        </w:rPr>
        <w:t xml:space="preserve"> требованиям Покупателя, установленным Договором, в течение срока его годности, срока хранения или гарантийного срока, указанных на Товаре или в относящихся к Товару документах.</w:t>
      </w:r>
      <w:proofErr w:type="gramEnd"/>
      <w:r w:rsidRPr="0053444A">
        <w:rPr>
          <w:rFonts w:ascii="Times New Roman" w:hAnsi="Times New Roman" w:cs="Times New Roman"/>
        </w:rPr>
        <w:t xml:space="preserve"> Гарантийный срок исчисляется с момента реализации (продажи) Товара Покупателем потребителю.</w:t>
      </w:r>
    </w:p>
    <w:p w:rsidR="00753BD7" w:rsidRPr="0053444A" w:rsidRDefault="00FB54AB" w:rsidP="00FB54AB">
      <w:pPr>
        <w:tabs>
          <w:tab w:val="left" w:pos="851"/>
          <w:tab w:val="left" w:pos="993"/>
        </w:tabs>
        <w:spacing w:line="24" w:lineRule="atLeast"/>
        <w:ind w:firstLine="426"/>
        <w:jc w:val="both"/>
        <w:rPr>
          <w:rFonts w:ascii="Times New Roman" w:hAnsi="Times New Roman" w:cs="Times New Roman"/>
          <w:bCs/>
        </w:rPr>
      </w:pPr>
      <w:r w:rsidRPr="0053444A">
        <w:rPr>
          <w:rFonts w:ascii="Times New Roman" w:hAnsi="Times New Roman" w:cs="Times New Roman"/>
        </w:rPr>
        <w:t xml:space="preserve">1.2. Товары, на которые устанавливается срок годности, Поставщик обязан передать Покупателю с таким условием, чтобы на дату получения Покупателем Товаров остаточный срок годности соответствовал минимальным срокам годности и температурному режиму, размещенным на </w:t>
      </w:r>
      <w:r w:rsidRPr="0053444A">
        <w:rPr>
          <w:rFonts w:ascii="Times New Roman" w:hAnsi="Times New Roman" w:cs="Times New Roman"/>
          <w:bCs/>
        </w:rPr>
        <w:t xml:space="preserve">сайте Покупателя по адресу </w:t>
      </w:r>
      <w:hyperlink r:id="rId8" w:history="1">
        <w:r w:rsidR="00340260" w:rsidRPr="000178E1">
          <w:rPr>
            <w:rStyle w:val="af1"/>
            <w:rFonts w:ascii="Times New Roman" w:hAnsi="Times New Roman" w:cs="Times New Roman"/>
            <w:bCs/>
          </w:rPr>
          <w:t>https://www.x5.ru/ru/PublishingImages/Pages/Partners/SupplyContract/min-sroky-temp-rejim.docx</w:t>
        </w:r>
      </w:hyperlink>
      <w:r w:rsidR="00340260">
        <w:rPr>
          <w:rFonts w:ascii="Times New Roman" w:hAnsi="Times New Roman" w:cs="Times New Roman"/>
          <w:bCs/>
        </w:rPr>
        <w:t>.</w:t>
      </w:r>
    </w:p>
    <w:p w:rsidR="00FB54AB" w:rsidRPr="0053444A" w:rsidRDefault="00FB54AB" w:rsidP="00FB54AB">
      <w:pPr>
        <w:tabs>
          <w:tab w:val="num" w:pos="0"/>
          <w:tab w:val="left" w:pos="851"/>
          <w:tab w:val="left" w:pos="993"/>
        </w:tabs>
        <w:spacing w:line="24" w:lineRule="atLeast"/>
        <w:ind w:firstLine="426"/>
        <w:jc w:val="both"/>
        <w:rPr>
          <w:rFonts w:ascii="Times New Roman" w:hAnsi="Times New Roman" w:cs="Times New Roman"/>
        </w:rPr>
      </w:pPr>
      <w:r w:rsidRPr="0053444A">
        <w:rPr>
          <w:rFonts w:ascii="Times New Roman" w:hAnsi="Times New Roman" w:cs="Times New Roman"/>
        </w:rPr>
        <w:t>1.3. Ненадлежащим признается качество Товара, не соответствующее требованиям Договора по следующим показателям:</w:t>
      </w:r>
    </w:p>
    <w:p w:rsidR="00FB54AB" w:rsidRPr="0053444A" w:rsidRDefault="00FB54AB" w:rsidP="00FB54AB">
      <w:pPr>
        <w:pStyle w:val="a3"/>
        <w:numPr>
          <w:ilvl w:val="0"/>
          <w:numId w:val="6"/>
        </w:numPr>
        <w:spacing w:line="24" w:lineRule="atLeast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3444A">
        <w:rPr>
          <w:rFonts w:eastAsiaTheme="minorHAnsi"/>
          <w:sz w:val="22"/>
          <w:szCs w:val="22"/>
          <w:lang w:eastAsia="en-US"/>
        </w:rPr>
        <w:t>микробиологические показатели и показатели безопасности;</w:t>
      </w:r>
    </w:p>
    <w:p w:rsidR="00FB54AB" w:rsidRPr="0053444A" w:rsidRDefault="00FB54AB" w:rsidP="00FB54AB">
      <w:pPr>
        <w:pStyle w:val="a3"/>
        <w:numPr>
          <w:ilvl w:val="0"/>
          <w:numId w:val="6"/>
        </w:numPr>
        <w:spacing w:line="24" w:lineRule="atLeast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3444A">
        <w:rPr>
          <w:rFonts w:eastAsiaTheme="minorHAnsi"/>
          <w:sz w:val="22"/>
          <w:szCs w:val="22"/>
          <w:lang w:eastAsia="en-US"/>
        </w:rPr>
        <w:t>физико-химические показатели;</w:t>
      </w:r>
    </w:p>
    <w:p w:rsidR="00FB54AB" w:rsidRPr="0053444A" w:rsidRDefault="00FB54AB" w:rsidP="00FB54AB">
      <w:pPr>
        <w:pStyle w:val="a3"/>
        <w:numPr>
          <w:ilvl w:val="0"/>
          <w:numId w:val="6"/>
        </w:numPr>
        <w:spacing w:line="24" w:lineRule="atLeast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3444A">
        <w:rPr>
          <w:rFonts w:eastAsiaTheme="minorHAnsi"/>
          <w:sz w:val="22"/>
          <w:szCs w:val="22"/>
          <w:lang w:eastAsia="en-US"/>
        </w:rPr>
        <w:t>состав (несоответствие заявленному составу, выявление неуказанных в маркировке ингредиентов/пищевых добавок/компонентов);</w:t>
      </w:r>
    </w:p>
    <w:p w:rsidR="00FB54AB" w:rsidRPr="0053444A" w:rsidRDefault="00FB54AB" w:rsidP="00FB54AB">
      <w:pPr>
        <w:pStyle w:val="a3"/>
        <w:numPr>
          <w:ilvl w:val="0"/>
          <w:numId w:val="6"/>
        </w:numPr>
        <w:spacing w:line="24" w:lineRule="atLeast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3444A">
        <w:rPr>
          <w:rFonts w:eastAsiaTheme="minorHAnsi"/>
          <w:sz w:val="22"/>
          <w:szCs w:val="22"/>
          <w:lang w:eastAsia="en-US"/>
        </w:rPr>
        <w:t>органолептические показатели;</w:t>
      </w:r>
    </w:p>
    <w:p w:rsidR="00FB54AB" w:rsidRPr="0053444A" w:rsidRDefault="00FB54AB" w:rsidP="00FB54AB">
      <w:pPr>
        <w:pStyle w:val="a3"/>
        <w:numPr>
          <w:ilvl w:val="0"/>
          <w:numId w:val="6"/>
        </w:numPr>
        <w:spacing w:line="24" w:lineRule="atLeast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3444A">
        <w:rPr>
          <w:rFonts w:eastAsiaTheme="minorHAnsi"/>
          <w:sz w:val="22"/>
          <w:szCs w:val="22"/>
          <w:lang w:eastAsia="en-US"/>
        </w:rPr>
        <w:t>масса нетто (отклонение свыше норм, установленных законодательством);</w:t>
      </w:r>
    </w:p>
    <w:p w:rsidR="00FB54AB" w:rsidRPr="0053444A" w:rsidRDefault="00FB54AB" w:rsidP="00FB54AB">
      <w:pPr>
        <w:pStyle w:val="a3"/>
        <w:numPr>
          <w:ilvl w:val="0"/>
          <w:numId w:val="6"/>
        </w:numPr>
        <w:spacing w:line="24" w:lineRule="atLeast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3444A">
        <w:rPr>
          <w:rFonts w:eastAsiaTheme="minorHAnsi"/>
          <w:sz w:val="22"/>
          <w:szCs w:val="22"/>
          <w:lang w:eastAsia="en-US"/>
        </w:rPr>
        <w:t>маркировка (</w:t>
      </w:r>
      <w:r w:rsidR="00E1478B" w:rsidRPr="0053444A">
        <w:rPr>
          <w:rFonts w:eastAsiaTheme="minorHAnsi"/>
          <w:sz w:val="22"/>
          <w:szCs w:val="22"/>
          <w:lang w:eastAsia="en-US"/>
        </w:rPr>
        <w:t>соответствие требованиям законодательства и Договора</w:t>
      </w:r>
      <w:r w:rsidRPr="0053444A">
        <w:rPr>
          <w:rFonts w:eastAsiaTheme="minorHAnsi"/>
          <w:sz w:val="22"/>
          <w:szCs w:val="22"/>
          <w:lang w:eastAsia="en-US"/>
        </w:rPr>
        <w:t>);</w:t>
      </w:r>
    </w:p>
    <w:p w:rsidR="00753BD7" w:rsidRPr="0053444A" w:rsidRDefault="00FB54AB" w:rsidP="004E0018">
      <w:pPr>
        <w:pStyle w:val="a3"/>
        <w:numPr>
          <w:ilvl w:val="0"/>
          <w:numId w:val="6"/>
        </w:numPr>
        <w:spacing w:line="24" w:lineRule="atLeast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3444A">
        <w:rPr>
          <w:rFonts w:eastAsiaTheme="minorHAnsi"/>
          <w:sz w:val="22"/>
          <w:szCs w:val="22"/>
          <w:lang w:eastAsia="en-US"/>
        </w:rPr>
        <w:t xml:space="preserve">упаковка (ее целостность, </w:t>
      </w:r>
      <w:r w:rsidR="001C3754" w:rsidRPr="0053444A">
        <w:rPr>
          <w:rFonts w:eastAsiaTheme="minorHAnsi"/>
          <w:sz w:val="22"/>
          <w:szCs w:val="22"/>
          <w:lang w:eastAsia="en-US"/>
        </w:rPr>
        <w:t>соответствие условиям Договора);</w:t>
      </w:r>
    </w:p>
    <w:p w:rsidR="001C3754" w:rsidRPr="0053444A" w:rsidRDefault="001C3754" w:rsidP="004E0018">
      <w:pPr>
        <w:pStyle w:val="a3"/>
        <w:numPr>
          <w:ilvl w:val="0"/>
          <w:numId w:val="6"/>
        </w:numPr>
        <w:spacing w:line="24" w:lineRule="atLeast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3444A">
        <w:rPr>
          <w:rFonts w:eastAsiaTheme="minorHAnsi"/>
          <w:sz w:val="22"/>
          <w:szCs w:val="22"/>
          <w:lang w:eastAsia="en-US"/>
        </w:rPr>
        <w:t>характеристика Товара (соответствие массы нетто и брутто, ширины, глубины, высоты</w:t>
      </w:r>
      <w:r w:rsidR="008166F6" w:rsidRPr="0053444A">
        <w:rPr>
          <w:rFonts w:eastAsiaTheme="minorHAnsi"/>
          <w:sz w:val="22"/>
          <w:szCs w:val="22"/>
          <w:lang w:eastAsia="en-US"/>
        </w:rPr>
        <w:t xml:space="preserve"> Товара</w:t>
      </w:r>
      <w:r w:rsidRPr="0053444A">
        <w:rPr>
          <w:rFonts w:eastAsiaTheme="minorHAnsi"/>
          <w:sz w:val="22"/>
          <w:szCs w:val="22"/>
          <w:lang w:eastAsia="en-US"/>
        </w:rPr>
        <w:t xml:space="preserve"> и упаковки одного кванта </w:t>
      </w:r>
      <w:r w:rsidR="004C38AF" w:rsidRPr="0053444A">
        <w:rPr>
          <w:rFonts w:eastAsiaTheme="minorHAnsi"/>
          <w:sz w:val="22"/>
          <w:szCs w:val="22"/>
          <w:lang w:eastAsia="en-US"/>
        </w:rPr>
        <w:t>Форме предоставления информации о Товаре</w:t>
      </w:r>
      <w:r w:rsidRPr="0053444A">
        <w:rPr>
          <w:rFonts w:eastAsiaTheme="minorHAnsi"/>
          <w:sz w:val="22"/>
          <w:szCs w:val="22"/>
          <w:lang w:eastAsia="en-US"/>
        </w:rPr>
        <w:t>).</w:t>
      </w:r>
    </w:p>
    <w:p w:rsidR="004E0018" w:rsidRPr="004E0018" w:rsidRDefault="004E0018" w:rsidP="004E0018">
      <w:pPr>
        <w:pStyle w:val="a3"/>
        <w:spacing w:line="24" w:lineRule="atLeast"/>
        <w:ind w:left="567"/>
        <w:jc w:val="both"/>
        <w:rPr>
          <w:rFonts w:eastAsiaTheme="minorHAnsi"/>
          <w:lang w:eastAsia="en-US"/>
        </w:rPr>
      </w:pPr>
    </w:p>
    <w:p w:rsidR="00753BD7" w:rsidRPr="00FB54AB" w:rsidRDefault="00753BD7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B54AB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E0018" w:rsidRPr="004E0018" w:rsidRDefault="004E0018" w:rsidP="004E0018">
      <w:pPr>
        <w:tabs>
          <w:tab w:val="num" w:pos="426"/>
        </w:tabs>
        <w:jc w:val="center"/>
        <w:rPr>
          <w:rFonts w:ascii="Times New Roman" w:hAnsi="Times New Roman" w:cs="Times New Roman"/>
          <w:b/>
        </w:rPr>
      </w:pPr>
      <w:r w:rsidRPr="004E0018">
        <w:rPr>
          <w:rFonts w:ascii="Times New Roman" w:hAnsi="Times New Roman" w:cs="Times New Roman"/>
          <w:b/>
        </w:rPr>
        <w:lastRenderedPageBreak/>
        <w:t>Требования к маркировке Товара</w:t>
      </w:r>
    </w:p>
    <w:p w:rsidR="004E0018" w:rsidRPr="004E0018" w:rsidRDefault="004E0018" w:rsidP="004E0018">
      <w:pPr>
        <w:tabs>
          <w:tab w:val="num" w:pos="426"/>
        </w:tabs>
        <w:jc w:val="center"/>
        <w:rPr>
          <w:rFonts w:ascii="Times New Roman" w:hAnsi="Times New Roman" w:cs="Times New Roman"/>
          <w:b/>
        </w:rPr>
      </w:pPr>
    </w:p>
    <w:p w:rsidR="004E0018" w:rsidRDefault="004E0018" w:rsidP="004E00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1.1. </w:t>
      </w:r>
      <w:r w:rsidRPr="004E0018">
        <w:rPr>
          <w:rFonts w:ascii="Times New Roman" w:hAnsi="Times New Roman" w:cs="Times New Roman"/>
          <w:bCs/>
        </w:rPr>
        <w:t>При поставках Товара на РЦ Покупателя или в ма</w:t>
      </w:r>
      <w:r w:rsidR="005C2E4A">
        <w:rPr>
          <w:rFonts w:ascii="Times New Roman" w:hAnsi="Times New Roman" w:cs="Times New Roman"/>
          <w:bCs/>
        </w:rPr>
        <w:t>газины Покупателя, а так же при</w:t>
      </w:r>
      <w:r w:rsidRPr="004E0018">
        <w:rPr>
          <w:rFonts w:ascii="Times New Roman" w:hAnsi="Times New Roman" w:cs="Times New Roman"/>
          <w:bCs/>
        </w:rPr>
        <w:t xml:space="preserve"> комплектации и отгрузке Товара со склада Поставщика, Поставщик обязан соблюдать нижеуказанные требования по маркировке Товара.</w:t>
      </w:r>
    </w:p>
    <w:p w:rsidR="004E0018" w:rsidRDefault="004E0018" w:rsidP="004E00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1.2. </w:t>
      </w:r>
      <w:r w:rsidRPr="004E0018">
        <w:rPr>
          <w:rFonts w:ascii="Times New Roman" w:hAnsi="Times New Roman" w:cs="Times New Roman"/>
          <w:bCs/>
        </w:rPr>
        <w:t xml:space="preserve">Транспортная упаковка и каждая единица упаковки (короб, блок, штука и т.п.) каждой товарной позиции, поставляемой Поставщиком Покупателю, должна быть маркирована штриховым кодом - информацией о глобальном номере товара, зарегистрированным в одной из глобальных </w:t>
      </w:r>
      <w:r w:rsidRPr="009F7928">
        <w:rPr>
          <w:rFonts w:ascii="Times New Roman" w:hAnsi="Times New Roman" w:cs="Times New Roman"/>
          <w:bCs/>
        </w:rPr>
        <w:t>систем линейного штрих-кодирования товаров и производителей</w:t>
      </w:r>
      <w:r w:rsidR="004B488E" w:rsidRPr="009F7928">
        <w:rPr>
          <w:rFonts w:ascii="Times New Roman" w:hAnsi="Times New Roman" w:cs="Times New Roman"/>
          <w:bCs/>
        </w:rPr>
        <w:t xml:space="preserve">, и соответствовать </w:t>
      </w:r>
      <w:r w:rsidR="00223F8F" w:rsidRPr="009F7928">
        <w:rPr>
          <w:rFonts w:ascii="Times New Roman" w:hAnsi="Times New Roman" w:cs="Times New Roman"/>
          <w:bCs/>
        </w:rPr>
        <w:t>правилам</w:t>
      </w:r>
      <w:r w:rsidR="004B488E" w:rsidRPr="009F7928">
        <w:rPr>
          <w:rFonts w:ascii="Times New Roman" w:hAnsi="Times New Roman" w:cs="Times New Roman"/>
          <w:bCs/>
        </w:rPr>
        <w:t xml:space="preserve"> </w:t>
      </w:r>
      <w:r w:rsidR="00223F8F" w:rsidRPr="009F7928">
        <w:rPr>
          <w:rFonts w:ascii="Times New Roman" w:hAnsi="Times New Roman" w:cs="Times New Roman"/>
          <w:bCs/>
        </w:rPr>
        <w:t>GDSN</w:t>
      </w:r>
      <w:r w:rsidR="004B488E" w:rsidRPr="009F7928">
        <w:rPr>
          <w:rFonts w:ascii="Times New Roman" w:hAnsi="Times New Roman" w:cs="Times New Roman"/>
          <w:bCs/>
        </w:rPr>
        <w:t>.</w:t>
      </w:r>
    </w:p>
    <w:p w:rsidR="004E0018" w:rsidRDefault="004E0018" w:rsidP="004E00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 </w:t>
      </w:r>
      <w:r w:rsidRPr="004E0018">
        <w:rPr>
          <w:rFonts w:ascii="Times New Roman" w:hAnsi="Times New Roman" w:cs="Times New Roman"/>
          <w:bCs/>
        </w:rPr>
        <w:t>Каждая единица Товара должна иметь соответствующую маркировку с обязательным указанием изготовителя, места ее нахождения, места изготовления Товара, штрихового кодирования (в соответствии с правилами, установленными настоящим документом), срока годности Товара и иной необходимой информации на русском языке в соответствии с законодательством РФ, Т</w:t>
      </w:r>
      <w:r w:rsidR="008846FF">
        <w:rPr>
          <w:rFonts w:ascii="Times New Roman" w:hAnsi="Times New Roman" w:cs="Times New Roman"/>
          <w:bCs/>
        </w:rPr>
        <w:t>аможенного Союза</w:t>
      </w:r>
      <w:r w:rsidRPr="004E0018">
        <w:rPr>
          <w:rFonts w:ascii="Times New Roman" w:hAnsi="Times New Roman" w:cs="Times New Roman"/>
          <w:bCs/>
        </w:rPr>
        <w:t>, правом ЕАЭС. Товар, поставленный с нарушением настоящего пункта, а равно имеющий более одной маркировки, за исключением дополняющих друг друга маркировок, и/или с маркировкой, вводящей конечного потребителя в заблуждение, приравнивается к некачественному с применением всех предусмотренных законодательством РФ и Договором поставки последствий поставки некачественного Товара.</w:t>
      </w:r>
    </w:p>
    <w:p w:rsidR="004E0018" w:rsidRDefault="004E0018" w:rsidP="004E00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1.4. </w:t>
      </w:r>
      <w:r w:rsidRPr="004E0018">
        <w:rPr>
          <w:rFonts w:ascii="Times New Roman" w:hAnsi="Times New Roman" w:cs="Times New Roman"/>
          <w:bCs/>
        </w:rPr>
        <w:t>В случаях, предусмотренных</w:t>
      </w:r>
      <w:r w:rsidRPr="004E0018">
        <w:rPr>
          <w:rFonts w:ascii="Times New Roman" w:hAnsi="Times New Roman" w:cs="Times New Roman"/>
        </w:rPr>
        <w:t xml:space="preserve"> законодательством РФ, Товар должен быть маркирован необходимыми марками (знаками, </w:t>
      </w:r>
      <w:proofErr w:type="spellStart"/>
      <w:r w:rsidRPr="004E0018">
        <w:rPr>
          <w:rFonts w:ascii="Times New Roman" w:hAnsi="Times New Roman" w:cs="Times New Roman"/>
        </w:rPr>
        <w:t>стикерами</w:t>
      </w:r>
      <w:proofErr w:type="spellEnd"/>
      <w:r w:rsidRPr="004E0018">
        <w:rPr>
          <w:rFonts w:ascii="Times New Roman" w:hAnsi="Times New Roman" w:cs="Times New Roman"/>
        </w:rPr>
        <w:t xml:space="preserve">) в соответствии с требованиями законодательства. В случае полного или частичного отклеивания марок (знаков, </w:t>
      </w:r>
      <w:proofErr w:type="spellStart"/>
      <w:r w:rsidRPr="004E0018">
        <w:rPr>
          <w:rFonts w:ascii="Times New Roman" w:hAnsi="Times New Roman" w:cs="Times New Roman"/>
        </w:rPr>
        <w:t>стикеров</w:t>
      </w:r>
      <w:proofErr w:type="spellEnd"/>
      <w:r w:rsidRPr="004E0018">
        <w:rPr>
          <w:rFonts w:ascii="Times New Roman" w:hAnsi="Times New Roman" w:cs="Times New Roman"/>
        </w:rPr>
        <w:t>), обнаруженного при приемке или в процессе реализации Товара, данный Товар приравнивается к некачественному с применением всех предусмотренных законодательством РФ и Договором поставки последствий поставки некачественного Товара.</w:t>
      </w:r>
    </w:p>
    <w:p w:rsidR="004E0018" w:rsidRPr="004E0018" w:rsidRDefault="004E0018" w:rsidP="004E00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1.5. </w:t>
      </w:r>
      <w:r w:rsidRPr="004E0018">
        <w:rPr>
          <w:rFonts w:ascii="Times New Roman" w:hAnsi="Times New Roman" w:cs="Times New Roman"/>
          <w:b/>
        </w:rPr>
        <w:t>Требования к маркировке Товара, транспортной упаковке и тарных мест штрих-кодом</w:t>
      </w:r>
      <w:r w:rsidRPr="004E0018">
        <w:rPr>
          <w:rFonts w:ascii="Times New Roman" w:hAnsi="Times New Roman" w:cs="Times New Roman"/>
          <w:b/>
          <w:iCs/>
        </w:rPr>
        <w:t>:</w:t>
      </w:r>
    </w:p>
    <w:p w:rsidR="004E0018" w:rsidRPr="004E0018" w:rsidRDefault="004E0018" w:rsidP="004E0018">
      <w:pPr>
        <w:tabs>
          <w:tab w:val="num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041BFA">
        <w:rPr>
          <w:rFonts w:ascii="Times New Roman" w:hAnsi="Times New Roman" w:cs="Times New Roman"/>
        </w:rPr>
        <w:t xml:space="preserve">1.5.1. Формат штрихового кода, наносимого Поставщиком на </w:t>
      </w:r>
      <w:r w:rsidR="00673969">
        <w:rPr>
          <w:rFonts w:ascii="Times New Roman" w:hAnsi="Times New Roman" w:cs="Times New Roman"/>
        </w:rPr>
        <w:t>Т</w:t>
      </w:r>
      <w:r w:rsidRPr="00041BFA">
        <w:rPr>
          <w:rFonts w:ascii="Times New Roman" w:hAnsi="Times New Roman" w:cs="Times New Roman"/>
        </w:rPr>
        <w:t xml:space="preserve">овар, должен соответствовать </w:t>
      </w:r>
      <w:r w:rsidR="00072624">
        <w:rPr>
          <w:rFonts w:ascii="Times New Roman" w:hAnsi="Times New Roman" w:cs="Times New Roman"/>
        </w:rPr>
        <w:t xml:space="preserve">международным стандартам </w:t>
      </w:r>
      <w:r w:rsidR="00072624">
        <w:rPr>
          <w:rFonts w:ascii="Times New Roman" w:hAnsi="Times New Roman" w:cs="Times New Roman"/>
          <w:lang w:val="de-DE"/>
        </w:rPr>
        <w:t>GS</w:t>
      </w:r>
      <w:r w:rsidR="00072624" w:rsidRPr="00072624">
        <w:rPr>
          <w:rFonts w:ascii="Times New Roman" w:hAnsi="Times New Roman" w:cs="Times New Roman"/>
        </w:rPr>
        <w:t xml:space="preserve">1 </w:t>
      </w:r>
      <w:r w:rsidR="00072624">
        <w:rPr>
          <w:rFonts w:ascii="Times New Roman" w:hAnsi="Times New Roman" w:cs="Times New Roman"/>
        </w:rPr>
        <w:t xml:space="preserve">и </w:t>
      </w:r>
      <w:r w:rsidRPr="00041BFA">
        <w:rPr>
          <w:rFonts w:ascii="Times New Roman" w:hAnsi="Times New Roman" w:cs="Times New Roman"/>
        </w:rPr>
        <w:t>одной из кодировок: EAN-8, EAN-13. Клейкая поверхность</w:t>
      </w:r>
      <w:r w:rsidRPr="004E0018">
        <w:rPr>
          <w:rFonts w:ascii="Times New Roman" w:hAnsi="Times New Roman" w:cs="Times New Roman"/>
        </w:rPr>
        <w:t xml:space="preserve"> этикетки должна обеспечивать прочное крепление штрих-кода на </w:t>
      </w:r>
      <w:r w:rsidR="0077140A">
        <w:rPr>
          <w:rFonts w:ascii="Times New Roman" w:hAnsi="Times New Roman" w:cs="Times New Roman"/>
        </w:rPr>
        <w:t>Т</w:t>
      </w:r>
      <w:r w:rsidRPr="004E0018">
        <w:rPr>
          <w:rFonts w:ascii="Times New Roman" w:hAnsi="Times New Roman" w:cs="Times New Roman"/>
        </w:rPr>
        <w:t xml:space="preserve">оваре. Расположение штрихового кода на </w:t>
      </w:r>
      <w:r w:rsidR="0077140A">
        <w:rPr>
          <w:rFonts w:ascii="Times New Roman" w:hAnsi="Times New Roman" w:cs="Times New Roman"/>
        </w:rPr>
        <w:t>Т</w:t>
      </w:r>
      <w:r w:rsidRPr="004E0018">
        <w:rPr>
          <w:rFonts w:ascii="Times New Roman" w:hAnsi="Times New Roman" w:cs="Times New Roman"/>
        </w:rPr>
        <w:t>оваре, качество и размер его шрифта, должно быть удобным для считывания PDT и распознаваться им:</w:t>
      </w:r>
    </w:p>
    <w:p w:rsidR="004E0018" w:rsidRPr="004E0018" w:rsidRDefault="004E0018" w:rsidP="004E0018">
      <w:pPr>
        <w:tabs>
          <w:tab w:val="num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E0018">
        <w:rPr>
          <w:rFonts w:ascii="Times New Roman" w:hAnsi="Times New Roman" w:cs="Times New Roman"/>
        </w:rPr>
        <w:t xml:space="preserve"> - Штрихкод должен быть расположен на одной плоскости, не допускается расположение под углом. Этикетка не должна быть заклеена пленкой или упаковочной бумагой, должна быть прочно закреплена, в том числе углы этикетки не должны отклеиваться;</w:t>
      </w:r>
    </w:p>
    <w:p w:rsidR="004E0018" w:rsidRPr="004E0018" w:rsidRDefault="004E0018" w:rsidP="004E0018">
      <w:pPr>
        <w:tabs>
          <w:tab w:val="num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E0018">
        <w:rPr>
          <w:rFonts w:ascii="Times New Roman" w:hAnsi="Times New Roman" w:cs="Times New Roman"/>
        </w:rPr>
        <w:t>- Размер шрифта и четкость линий штрих-кода должны соответствовать международным стандартам GS1 и обеспечивать идентификацию товара с помощью PD.</w:t>
      </w:r>
    </w:p>
    <w:p w:rsidR="004E0018" w:rsidRDefault="004E0018" w:rsidP="004E0018">
      <w:pPr>
        <w:tabs>
          <w:tab w:val="num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556227">
        <w:rPr>
          <w:rFonts w:ascii="Times New Roman" w:hAnsi="Times New Roman" w:cs="Times New Roman"/>
        </w:rPr>
        <w:t xml:space="preserve">1.5.2. </w:t>
      </w:r>
      <w:r w:rsidRPr="004E0018">
        <w:rPr>
          <w:rFonts w:ascii="Times New Roman" w:hAnsi="Times New Roman" w:cs="Times New Roman"/>
        </w:rPr>
        <w:t xml:space="preserve">В случае если групповая потребительская тара, в которую помещен товар, покрыта дополнительной упаковкой, то этикетка внутренней упаковки должна быть читаема сквозь наружную обертку, или наружная упаковка должна содержать аналогичную этикетку. Если товар поставляется Поставщиком в транспортной таре (короб, иное), которая не может быть вскрыта Покупателем в процессе реализации </w:t>
      </w:r>
      <w:r w:rsidR="004A2597">
        <w:rPr>
          <w:rFonts w:ascii="Times New Roman" w:hAnsi="Times New Roman" w:cs="Times New Roman"/>
        </w:rPr>
        <w:t>Т</w:t>
      </w:r>
      <w:r w:rsidRPr="004E0018">
        <w:rPr>
          <w:rFonts w:ascii="Times New Roman" w:hAnsi="Times New Roman" w:cs="Times New Roman"/>
        </w:rPr>
        <w:t>овара Покупателем, на ней должна содержаться информация, аналогичная индивидуальной потребительской упаковке.</w:t>
      </w:r>
    </w:p>
    <w:p w:rsidR="004E0018" w:rsidRPr="004E0018" w:rsidRDefault="004E0018" w:rsidP="004E0018">
      <w:pPr>
        <w:tabs>
          <w:tab w:val="num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E825A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4E0018">
        <w:rPr>
          <w:rFonts w:ascii="Times New Roman" w:hAnsi="Times New Roman" w:cs="Times New Roman"/>
        </w:rPr>
        <w:t>Весовой фасованный Товар, дополнительно к основному штрих-коду, должен иметь (весовой) штрих-код</w:t>
      </w:r>
      <w:r w:rsidR="006C15B8">
        <w:rPr>
          <w:rFonts w:ascii="Times New Roman" w:hAnsi="Times New Roman" w:cs="Times New Roman"/>
        </w:rPr>
        <w:t>, префикс которого должен быть сгенерирован в соответствии информацией, предоставленной Покупателем</w:t>
      </w:r>
      <w:r w:rsidRPr="004E0018">
        <w:rPr>
          <w:rFonts w:ascii="Times New Roman" w:hAnsi="Times New Roman" w:cs="Times New Roman"/>
        </w:rPr>
        <w:t>.</w:t>
      </w:r>
    </w:p>
    <w:p w:rsidR="004E0018" w:rsidRPr="004E0018" w:rsidRDefault="004E0018" w:rsidP="004E0018">
      <w:pPr>
        <w:spacing w:after="200" w:line="276" w:lineRule="auto"/>
        <w:rPr>
          <w:rFonts w:ascii="Times New Roman" w:hAnsi="Times New Roman" w:cs="Times New Roman"/>
        </w:rPr>
      </w:pPr>
      <w:r w:rsidRPr="004E0018">
        <w:rPr>
          <w:rFonts w:ascii="Times New Roman" w:hAnsi="Times New Roman" w:cs="Times New Roman"/>
        </w:rPr>
        <w:br w:type="page"/>
      </w:r>
    </w:p>
    <w:p w:rsidR="00A0792B" w:rsidRPr="004A2597" w:rsidRDefault="00A0792B" w:rsidP="00A0792B">
      <w:pPr>
        <w:tabs>
          <w:tab w:val="num" w:pos="426"/>
        </w:tabs>
        <w:jc w:val="center"/>
        <w:rPr>
          <w:rFonts w:ascii="Times New Roman" w:hAnsi="Times New Roman" w:cs="Times New Roman"/>
          <w:b/>
        </w:rPr>
      </w:pPr>
      <w:r w:rsidRPr="004A2597">
        <w:rPr>
          <w:rFonts w:ascii="Times New Roman" w:hAnsi="Times New Roman" w:cs="Times New Roman"/>
          <w:b/>
        </w:rPr>
        <w:lastRenderedPageBreak/>
        <w:t>Требования к упаковке (таре) Товара</w:t>
      </w:r>
    </w:p>
    <w:p w:rsidR="00A0792B" w:rsidRPr="004A2597" w:rsidRDefault="00A0792B" w:rsidP="00A0792B">
      <w:pPr>
        <w:tabs>
          <w:tab w:val="num" w:pos="426"/>
        </w:tabs>
        <w:jc w:val="both"/>
        <w:rPr>
          <w:rFonts w:ascii="Times New Roman" w:hAnsi="Times New Roman" w:cs="Times New Roman"/>
        </w:rPr>
      </w:pPr>
    </w:p>
    <w:p w:rsidR="00A0792B" w:rsidRPr="004A2597" w:rsidRDefault="00A0792B" w:rsidP="00A0792B">
      <w:pPr>
        <w:tabs>
          <w:tab w:val="num" w:pos="426"/>
        </w:tabs>
        <w:jc w:val="center"/>
        <w:rPr>
          <w:rFonts w:ascii="Times New Roman" w:hAnsi="Times New Roman" w:cs="Times New Roman"/>
        </w:rPr>
      </w:pPr>
      <w:r w:rsidRPr="004A2597">
        <w:rPr>
          <w:rFonts w:ascii="Times New Roman" w:hAnsi="Times New Roman" w:cs="Times New Roman"/>
          <w:b/>
        </w:rPr>
        <w:t>А. Общие требования к упаковке (таре) Товара при поставках на Распределительный центр Покупателя</w:t>
      </w:r>
      <w:r w:rsidRPr="004A2597">
        <w:rPr>
          <w:rFonts w:ascii="Times New Roman" w:hAnsi="Times New Roman" w:cs="Times New Roman"/>
        </w:rPr>
        <w:t xml:space="preserve"> (далее по тексту – РЦ Покупателя).</w:t>
      </w:r>
    </w:p>
    <w:p w:rsidR="00A0792B" w:rsidRPr="004A2597" w:rsidRDefault="00A0792B" w:rsidP="00A0792B">
      <w:pPr>
        <w:tabs>
          <w:tab w:val="num" w:pos="426"/>
        </w:tabs>
        <w:jc w:val="center"/>
        <w:rPr>
          <w:rFonts w:ascii="Times New Roman" w:hAnsi="Times New Roman" w:cs="Times New Roman"/>
        </w:rPr>
      </w:pP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2"/>
          <w:szCs w:val="22"/>
        </w:rPr>
      </w:pPr>
      <w:r w:rsidRPr="004A2597">
        <w:rPr>
          <w:sz w:val="22"/>
          <w:szCs w:val="22"/>
        </w:rPr>
        <w:t>Упаковка товаров должна обеспечивать сохранность товаров во время транспортировки соответствующим видом транспорта (воздушным, морским, автомобильным, железнодорожным), при выполнении погрузочно-разгрузочных работ и при хранении на складе Покупателя.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2"/>
          <w:szCs w:val="22"/>
        </w:rPr>
      </w:pPr>
      <w:r w:rsidRPr="004A2597">
        <w:rPr>
          <w:sz w:val="22"/>
          <w:szCs w:val="22"/>
        </w:rPr>
        <w:t>Внешняя упаковка Товаров должна быть из прочного картона или иного материала, позволяющего перевозить и складировать Товар на поддонах, а также выдерживать не менее пяти перегрузок Товара на разные места хранения или транспортировки.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Одна упаковка должна содержать одну товарную единицу с одним штрих-кодом. Недопустимо поставлять короба с разным количеством штук в упаковке, а также разным сроком годности.</w:t>
      </w:r>
    </w:p>
    <w:tbl>
      <w:tblPr>
        <w:tblW w:w="949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ook w:val="04A0" w:firstRow="1" w:lastRow="0" w:firstColumn="1" w:lastColumn="0" w:noHBand="0" w:noVBand="1"/>
      </w:tblPr>
      <w:tblGrid>
        <w:gridCol w:w="1702"/>
        <w:gridCol w:w="7796"/>
      </w:tblGrid>
      <w:tr w:rsidR="00A0792B" w:rsidRPr="004A2597" w:rsidTr="00A1345B">
        <w:trPr>
          <w:trHeight w:val="451"/>
        </w:trPr>
        <w:tc>
          <w:tcPr>
            <w:tcW w:w="1702" w:type="dxa"/>
          </w:tcPr>
          <w:p w:rsidR="00A0792B" w:rsidRPr="004A2597" w:rsidRDefault="00A0792B" w:rsidP="00A1345B">
            <w:pPr>
              <w:jc w:val="both"/>
              <w:rPr>
                <w:rFonts w:ascii="Times New Roman" w:hAnsi="Times New Roman" w:cs="Times New Roman"/>
              </w:rPr>
            </w:pPr>
            <w:r w:rsidRPr="004A259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1C0EA2" wp14:editId="086A216A">
                  <wp:extent cx="314325" cy="31363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3614" cy="31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Короба одного продукта должны быть одинакового размера.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Неквантованные короба к поставке не принимаются.</w:t>
            </w:r>
          </w:p>
        </w:tc>
      </w:tr>
    </w:tbl>
    <w:p w:rsidR="00A0792B" w:rsidRPr="004A2597" w:rsidRDefault="00A0792B" w:rsidP="00A0792B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Товар должен поставляться на евро-поддонах (паллетах) размером 800х1200.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0792B" w:rsidRPr="004A2597" w:rsidTr="00A1345B">
        <w:tc>
          <w:tcPr>
            <w:tcW w:w="4361" w:type="dxa"/>
          </w:tcPr>
          <w:p w:rsidR="00A0792B" w:rsidRPr="004A2597" w:rsidRDefault="00A0792B" w:rsidP="00A1345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A2597">
              <w:rPr>
                <w:b/>
                <w:bCs/>
                <w:sz w:val="22"/>
                <w:szCs w:val="22"/>
              </w:rPr>
              <w:t>Требования к поддонам:</w:t>
            </w:r>
          </w:p>
        </w:tc>
        <w:tc>
          <w:tcPr>
            <w:tcW w:w="5210" w:type="dxa"/>
          </w:tcPr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4A2597">
              <w:rPr>
                <w:b/>
                <w:bCs/>
                <w:sz w:val="22"/>
                <w:szCs w:val="22"/>
              </w:rPr>
              <w:t>Допуски по качеству поддона:</w:t>
            </w:r>
          </w:p>
        </w:tc>
      </w:tr>
    </w:tbl>
    <w:p w:rsidR="00A0792B" w:rsidRPr="004A2597" w:rsidRDefault="00A0792B" w:rsidP="00A0792B">
      <w:pPr>
        <w:pStyle w:val="a3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p w:rsidR="00A0792B" w:rsidRPr="004A2597" w:rsidRDefault="00A0792B" w:rsidP="00A0792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b/>
          <w:sz w:val="22"/>
          <w:szCs w:val="22"/>
        </w:rPr>
      </w:pPr>
      <w:r w:rsidRPr="004A2597">
        <w:rPr>
          <w:b/>
          <w:noProof/>
          <w:sz w:val="22"/>
          <w:szCs w:val="22"/>
        </w:rPr>
        <w:drawing>
          <wp:inline distT="0" distB="0" distL="0" distR="0" wp14:anchorId="6A909AB3" wp14:editId="488BB1E6">
            <wp:extent cx="2730409" cy="142875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11" cy="143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A2597">
        <w:rPr>
          <w:b/>
          <w:noProof/>
          <w:sz w:val="22"/>
          <w:szCs w:val="22"/>
        </w:rPr>
        <w:drawing>
          <wp:inline distT="0" distB="0" distL="0" distR="0" wp14:anchorId="32349B79" wp14:editId="273D3F69">
            <wp:extent cx="2590800" cy="1408642"/>
            <wp:effectExtent l="0" t="0" r="0" b="127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985" cy="141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Перевозка Товара в одном транспортном средстве допустима при соблюдении единого температурного режима, общего для всех видов перевозимого Товара.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Товар должен быть уложен на поддоне маркировкой наружу.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Товар не должен выступать за края поддона более чем на 1,5 см с каждой стороны;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Высота поддона с учетом Товара не должна быть более 1,8 м, включая защиту углов и пять стяжек. (Превышение высоты допустимо по согласованию Сторон для отдельных категорий)</w:t>
      </w:r>
      <w:r w:rsidR="00FE2283" w:rsidRPr="004A2597">
        <w:rPr>
          <w:sz w:val="22"/>
          <w:szCs w:val="22"/>
        </w:rPr>
        <w:t xml:space="preserve">, за исключением поставки на РЦ Софьино. При поставках на РЦ </w:t>
      </w:r>
      <w:proofErr w:type="gramStart"/>
      <w:r w:rsidR="00FE2283" w:rsidRPr="004A2597">
        <w:rPr>
          <w:sz w:val="22"/>
          <w:szCs w:val="22"/>
        </w:rPr>
        <w:t>Софьино</w:t>
      </w:r>
      <w:proofErr w:type="gramEnd"/>
      <w:r w:rsidR="00FE2283" w:rsidRPr="004A2597">
        <w:rPr>
          <w:sz w:val="22"/>
          <w:szCs w:val="22"/>
        </w:rPr>
        <w:t xml:space="preserve"> высота поддона с учетом Товара не должна быть более 1,7 м</w:t>
      </w:r>
      <w:r w:rsidR="00597BAE" w:rsidRPr="004A2597">
        <w:rPr>
          <w:sz w:val="22"/>
          <w:szCs w:val="22"/>
        </w:rPr>
        <w:t>.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Допускается при транспортировке установка одного поддона с Товаром на другой, при условии, что качество Товара от такой установки не пострадает.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Объём поддона 1200 х 800 х 1800 должен быть максимально заполнен. Приемлемые отклонения по габаритам поддона с учётом поддона от 1200 х 800 х 1600 до 1200 х 800 х 1800, с наполняемостью коробов не менее 65 ед. (55 ед. для алкогольной продукции).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 xml:space="preserve">Товары на поддонах фиксируются стрейч-пленкой, обеспечивающей устойчивость и сохранность Товара при хранении и/или транспортировке, но не менее двух слоев. </w:t>
      </w:r>
      <w:r w:rsidR="009E43CE" w:rsidRPr="004A2597">
        <w:rPr>
          <w:sz w:val="22"/>
          <w:szCs w:val="22"/>
        </w:rPr>
        <w:t xml:space="preserve">Стрейч-пленка должна надежно закреплять Товар на поддоне. Стрейч-пленка не должна быть затемненной. 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Масса поддона с учётом Товара не должна превышать 800 кг.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Внешняя упаковка, при необходимости, должна соответствовать санитарно-гигиеническим нормам.</w:t>
      </w:r>
    </w:p>
    <w:p w:rsidR="00A0792B" w:rsidRPr="004A2597" w:rsidRDefault="00A0792B" w:rsidP="00A0792B">
      <w:pPr>
        <w:pStyle w:val="2"/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2"/>
          <w:szCs w:val="22"/>
        </w:rPr>
      </w:pPr>
    </w:p>
    <w:p w:rsidR="00A0792B" w:rsidRPr="004A2597" w:rsidRDefault="00A0792B" w:rsidP="00A0792B">
      <w:pPr>
        <w:pStyle w:val="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4A2597">
        <w:rPr>
          <w:b/>
          <w:sz w:val="22"/>
          <w:szCs w:val="22"/>
        </w:rPr>
        <w:t>Обычная загрузка Товара на поддоне</w:t>
      </w:r>
    </w:p>
    <w:p w:rsidR="00303B44" w:rsidRPr="004A2597" w:rsidRDefault="00A0792B" w:rsidP="00303B44">
      <w:pPr>
        <w:pStyle w:val="a3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 xml:space="preserve">На одном поддоне должен быть размещен Товар только одного наименования (один артикул, одно </w:t>
      </w:r>
      <w:r w:rsidRPr="004A2597">
        <w:rPr>
          <w:sz w:val="22"/>
          <w:szCs w:val="22"/>
          <w:lang w:val="de-DE"/>
        </w:rPr>
        <w:t>PLU</w:t>
      </w:r>
      <w:r w:rsidRPr="004A2597">
        <w:rPr>
          <w:sz w:val="22"/>
          <w:szCs w:val="22"/>
        </w:rPr>
        <w:t xml:space="preserve">, одно </w:t>
      </w:r>
      <w:r w:rsidRPr="004A2597">
        <w:rPr>
          <w:sz w:val="22"/>
          <w:szCs w:val="22"/>
          <w:lang w:val="de-DE"/>
        </w:rPr>
        <w:t>SKU</w:t>
      </w:r>
      <w:r w:rsidRPr="004A2597">
        <w:rPr>
          <w:sz w:val="22"/>
          <w:szCs w:val="22"/>
        </w:rPr>
        <w:t xml:space="preserve">). </w:t>
      </w:r>
    </w:p>
    <w:p w:rsidR="00303B44" w:rsidRPr="004A2597" w:rsidRDefault="00303B44" w:rsidP="00A0792B">
      <w:pPr>
        <w:pStyle w:val="a3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>На одном поддоне недопустимо размещение Товара с разными датами изготовления, а для алкогольной продукции – разными датами розлива.</w:t>
      </w:r>
    </w:p>
    <w:p w:rsidR="00A0792B" w:rsidRPr="004A2597" w:rsidRDefault="00A0792B" w:rsidP="00A0792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2"/>
          <w:szCs w:val="22"/>
        </w:rPr>
      </w:pPr>
    </w:p>
    <w:p w:rsidR="00A0792B" w:rsidRPr="004A2597" w:rsidRDefault="00A0792B" w:rsidP="00A0792B">
      <w:pPr>
        <w:pStyle w:val="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b/>
          <w:sz w:val="22"/>
          <w:szCs w:val="22"/>
        </w:rPr>
      </w:pPr>
      <w:r w:rsidRPr="004A2597">
        <w:rPr>
          <w:b/>
          <w:sz w:val="22"/>
          <w:szCs w:val="22"/>
        </w:rPr>
        <w:lastRenderedPageBreak/>
        <w:t xml:space="preserve">Кросс-докинг с комплектацией (КДК) </w:t>
      </w:r>
      <w:r w:rsidRPr="004A2597">
        <w:rPr>
          <w:sz w:val="22"/>
          <w:szCs w:val="22"/>
        </w:rPr>
        <w:t>(приемка и отгрузка через склад, без размещения в зоне долговременного хранения)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В случае поставок по КДК на одном поддоне могут находиться разные заказы для одного магазина и разные заказы для разных магазинов (необходимо дополнительно согласовать с РЦ), надежно закрепленные паллетной пленкой. На каждом поддоне долж</w:t>
      </w:r>
      <w:r w:rsidR="008D02AB" w:rsidRPr="004A2597">
        <w:rPr>
          <w:sz w:val="22"/>
          <w:szCs w:val="22"/>
        </w:rPr>
        <w:t>ен</w:t>
      </w:r>
      <w:r w:rsidRPr="004A2597">
        <w:rPr>
          <w:sz w:val="22"/>
          <w:szCs w:val="22"/>
        </w:rPr>
        <w:t xml:space="preserve"> быть указан номер заказа и название магазина, для которого предназначается данный заказ. </w:t>
      </w:r>
    </w:p>
    <w:p w:rsidR="00A0792B" w:rsidRPr="004A2597" w:rsidRDefault="00A0792B" w:rsidP="00A0792B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sz w:val="22"/>
          <w:szCs w:val="22"/>
        </w:rPr>
      </w:pPr>
      <w:r w:rsidRPr="004A2597">
        <w:rPr>
          <w:sz w:val="22"/>
          <w:szCs w:val="22"/>
        </w:rPr>
        <w:t>Товар должен лежать слоями, в каждом слое должно быть одинаковое количество упаковок, между слоями разных артикулов должен быть картон.</w:t>
      </w:r>
    </w:p>
    <w:p w:rsidR="00A0792B" w:rsidRPr="004A2597" w:rsidRDefault="00A0792B" w:rsidP="00A0792B">
      <w:pPr>
        <w:pStyle w:val="a3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>При неоднородной загрузке Товара на поддоне Товар размещается слоями, при этом наиболее тяжелый Товар размещается в нижних рядах.</w:t>
      </w:r>
    </w:p>
    <w:tbl>
      <w:tblPr>
        <w:tblW w:w="949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A0792B" w:rsidRPr="004A2597" w:rsidTr="00A1345B">
        <w:trPr>
          <w:trHeight w:val="451"/>
        </w:trPr>
        <w:tc>
          <w:tcPr>
            <w:tcW w:w="851" w:type="dxa"/>
          </w:tcPr>
          <w:p w:rsidR="00A0792B" w:rsidRPr="004A2597" w:rsidRDefault="00A0792B" w:rsidP="00A1345B">
            <w:pPr>
              <w:jc w:val="both"/>
              <w:rPr>
                <w:rFonts w:ascii="Times New Roman" w:hAnsi="Times New Roman" w:cs="Times New Roman"/>
              </w:rPr>
            </w:pPr>
            <w:r w:rsidRPr="004A259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B65970" wp14:editId="359203AA">
                  <wp:extent cx="314325" cy="31363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3614" cy="31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При хранении и транспортировке пищевых продуктов должны строго соблюдаться правила товарного соседства и нормы складирования:</w:t>
            </w:r>
          </w:p>
          <w:p w:rsidR="00A0792B" w:rsidRPr="004A2597" w:rsidRDefault="00A0792B" w:rsidP="00A0792B">
            <w:pPr>
              <w:pStyle w:val="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Допустимо совмещать на один паллет товары одного и того же температурного режима</w:t>
            </w:r>
          </w:p>
          <w:p w:rsidR="00A0792B" w:rsidRPr="004A2597" w:rsidRDefault="00A0792B" w:rsidP="00A0792B">
            <w:pPr>
              <w:pStyle w:val="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 xml:space="preserve">Допустима совместная укладка алкоголя с любыми сухими товарами. Алкоголь снизу. </w:t>
            </w:r>
          </w:p>
          <w:p w:rsidR="00A0792B" w:rsidRPr="004A2597" w:rsidRDefault="00A0792B" w:rsidP="00A0792B">
            <w:pPr>
              <w:pStyle w:val="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 xml:space="preserve">Допустима совместная укладка «Злой химии» (товары с резким запахом даже в упаковке) и алкоголя, пива, напитков, консервов, кормов для животных, сопутствующих товаров, товаров </w:t>
            </w:r>
            <w:proofErr w:type="spellStart"/>
            <w:r w:rsidRPr="004A2597">
              <w:rPr>
                <w:sz w:val="22"/>
                <w:szCs w:val="22"/>
                <w:lang w:val="en-US"/>
              </w:rPr>
              <w:t>NonFood</w:t>
            </w:r>
            <w:proofErr w:type="spellEnd"/>
            <w:r w:rsidRPr="004A2597">
              <w:rPr>
                <w:sz w:val="22"/>
                <w:szCs w:val="22"/>
              </w:rPr>
              <w:t xml:space="preserve"> с соблюдением правила «</w:t>
            </w:r>
            <w:proofErr w:type="gramStart"/>
            <w:r w:rsidRPr="004A2597">
              <w:rPr>
                <w:sz w:val="22"/>
                <w:szCs w:val="22"/>
              </w:rPr>
              <w:t>от</w:t>
            </w:r>
            <w:proofErr w:type="gramEnd"/>
            <w:r w:rsidRPr="004A2597">
              <w:rPr>
                <w:sz w:val="22"/>
                <w:szCs w:val="22"/>
              </w:rPr>
              <w:t xml:space="preserve"> тяжелого к легкому».</w:t>
            </w:r>
          </w:p>
          <w:p w:rsidR="00A0792B" w:rsidRPr="004A2597" w:rsidRDefault="00A0792B" w:rsidP="00A0792B">
            <w:pPr>
              <w:pStyle w:val="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 xml:space="preserve">Допустима совместная укладка сопутствующих товаров и товаров </w:t>
            </w:r>
            <w:proofErr w:type="spellStart"/>
            <w:r w:rsidRPr="004A2597">
              <w:rPr>
                <w:sz w:val="22"/>
                <w:szCs w:val="22"/>
                <w:lang w:val="en-US"/>
              </w:rPr>
              <w:t>NonFood</w:t>
            </w:r>
            <w:proofErr w:type="spellEnd"/>
            <w:r w:rsidRPr="004A2597">
              <w:rPr>
                <w:sz w:val="22"/>
                <w:szCs w:val="22"/>
              </w:rPr>
              <w:t xml:space="preserve"> (не содержит «Злой химии») со следующими товарами: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кондитерские изделия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шоколад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 xml:space="preserve">- </w:t>
            </w:r>
            <w:proofErr w:type="spellStart"/>
            <w:r w:rsidRPr="004A2597">
              <w:rPr>
                <w:sz w:val="22"/>
                <w:szCs w:val="22"/>
              </w:rPr>
              <w:t>прикасса</w:t>
            </w:r>
            <w:proofErr w:type="spellEnd"/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несыпучая бакалея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крупы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сахар, соль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кофе, чай и т.д.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при условии соблюдения правила «</w:t>
            </w:r>
            <w:proofErr w:type="gramStart"/>
            <w:r w:rsidRPr="004A2597">
              <w:rPr>
                <w:sz w:val="22"/>
                <w:szCs w:val="22"/>
              </w:rPr>
              <w:t>от</w:t>
            </w:r>
            <w:proofErr w:type="gramEnd"/>
            <w:r w:rsidRPr="004A2597">
              <w:rPr>
                <w:sz w:val="22"/>
                <w:szCs w:val="22"/>
              </w:rPr>
              <w:t xml:space="preserve"> тяжелого к легкому».</w:t>
            </w:r>
          </w:p>
          <w:p w:rsidR="00A0792B" w:rsidRPr="004A2597" w:rsidRDefault="00A0792B" w:rsidP="00A0792B">
            <w:pPr>
              <w:pStyle w:val="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Не допустима совместная укладка «Злой химии» со следующими товарами: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кондитерские изделия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шоколад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 xml:space="preserve">- </w:t>
            </w:r>
            <w:proofErr w:type="spellStart"/>
            <w:r w:rsidRPr="004A2597">
              <w:rPr>
                <w:sz w:val="22"/>
                <w:szCs w:val="22"/>
              </w:rPr>
              <w:t>прикасса</w:t>
            </w:r>
            <w:proofErr w:type="spellEnd"/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несыпучая бакалея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крупы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сахар, соль</w:t>
            </w:r>
          </w:p>
          <w:p w:rsidR="00A0792B" w:rsidRPr="004A2597" w:rsidRDefault="00A0792B" w:rsidP="00A1345B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- кофе, чай и т.д.</w:t>
            </w:r>
          </w:p>
        </w:tc>
      </w:tr>
    </w:tbl>
    <w:p w:rsidR="00A0792B" w:rsidRPr="004A2597" w:rsidRDefault="00A0792B" w:rsidP="00A0792B">
      <w:pPr>
        <w:pStyle w:val="a3"/>
        <w:ind w:left="0"/>
        <w:jc w:val="both"/>
        <w:rPr>
          <w:sz w:val="22"/>
          <w:szCs w:val="22"/>
        </w:rPr>
      </w:pPr>
    </w:p>
    <w:p w:rsidR="00A0792B" w:rsidRPr="004A2597" w:rsidRDefault="00A0792B" w:rsidP="00A0792B">
      <w:pPr>
        <w:pStyle w:val="a3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>В случае поставок КДК-Алкоголь одна накладная ЕГАИС должна соответствовать одному заказу алкогольной продукции.</w:t>
      </w:r>
    </w:p>
    <w:p w:rsidR="00A0792B" w:rsidRPr="004A2597" w:rsidRDefault="00A0792B" w:rsidP="00A0792B">
      <w:pPr>
        <w:pStyle w:val="a3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>Маркировка на Упаковочном листе на каждом поддоне должна содержать информацию: номер заказа, номер ТТН ЕГАИС, код PLU, ш/</w:t>
      </w:r>
      <w:proofErr w:type="gramStart"/>
      <w:r w:rsidRPr="004A2597">
        <w:rPr>
          <w:sz w:val="22"/>
          <w:szCs w:val="22"/>
        </w:rPr>
        <w:t>к</w:t>
      </w:r>
      <w:proofErr w:type="gramEnd"/>
      <w:r w:rsidRPr="004A2597">
        <w:rPr>
          <w:sz w:val="22"/>
          <w:szCs w:val="22"/>
        </w:rPr>
        <w:t xml:space="preserve"> </w:t>
      </w:r>
      <w:proofErr w:type="gramStart"/>
      <w:r w:rsidRPr="004A2597">
        <w:rPr>
          <w:sz w:val="22"/>
          <w:szCs w:val="22"/>
        </w:rPr>
        <w:t>кода</w:t>
      </w:r>
      <w:proofErr w:type="gramEnd"/>
      <w:r w:rsidRPr="004A2597">
        <w:rPr>
          <w:sz w:val="22"/>
          <w:szCs w:val="22"/>
        </w:rPr>
        <w:t xml:space="preserve"> PLU, </w:t>
      </w:r>
      <w:proofErr w:type="spellStart"/>
      <w:r w:rsidRPr="004A2597">
        <w:rPr>
          <w:sz w:val="22"/>
          <w:szCs w:val="22"/>
        </w:rPr>
        <w:t>AlcCode</w:t>
      </w:r>
      <w:proofErr w:type="spellEnd"/>
      <w:r w:rsidRPr="004A2597">
        <w:rPr>
          <w:sz w:val="22"/>
          <w:szCs w:val="22"/>
        </w:rPr>
        <w:t xml:space="preserve">, ш/к </w:t>
      </w:r>
      <w:proofErr w:type="spellStart"/>
      <w:r w:rsidRPr="004A2597">
        <w:rPr>
          <w:sz w:val="22"/>
          <w:szCs w:val="22"/>
        </w:rPr>
        <w:t>AlcCode</w:t>
      </w:r>
      <w:proofErr w:type="spellEnd"/>
      <w:r w:rsidRPr="004A2597">
        <w:rPr>
          <w:sz w:val="22"/>
          <w:szCs w:val="22"/>
        </w:rPr>
        <w:t>, количество товара, срок годности и дату розлива.</w:t>
      </w:r>
    </w:p>
    <w:p w:rsidR="00A0792B" w:rsidRPr="004A2597" w:rsidRDefault="00A0792B" w:rsidP="00A0792B">
      <w:pPr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2597">
        <w:rPr>
          <w:rFonts w:ascii="Times New Roman" w:eastAsia="Times New Roman" w:hAnsi="Times New Roman" w:cs="Times New Roman"/>
          <w:b/>
          <w:lang w:eastAsia="ru-RU"/>
        </w:rPr>
        <w:t xml:space="preserve">УПАКОВОЧНЫЙ ЛИСТ </w:t>
      </w:r>
      <w:proofErr w:type="gramStart"/>
      <w:r w:rsidRPr="004A2597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  <w:r w:rsidRPr="004A2597">
        <w:rPr>
          <w:rFonts w:ascii="Times New Roman" w:eastAsia="Times New Roman" w:hAnsi="Times New Roman" w:cs="Times New Roman"/>
          <w:b/>
          <w:lang w:eastAsia="ru-RU"/>
        </w:rPr>
        <w:t xml:space="preserve"> паллет кросс-</w:t>
      </w:r>
      <w:proofErr w:type="spellStart"/>
      <w:r w:rsidRPr="004A2597">
        <w:rPr>
          <w:rFonts w:ascii="Times New Roman" w:eastAsia="Times New Roman" w:hAnsi="Times New Roman" w:cs="Times New Roman"/>
          <w:b/>
          <w:lang w:eastAsia="ru-RU"/>
        </w:rPr>
        <w:t>докинга</w:t>
      </w:r>
      <w:proofErr w:type="spellEnd"/>
      <w:r w:rsidRPr="004A2597">
        <w:rPr>
          <w:rFonts w:ascii="Times New Roman" w:eastAsia="Times New Roman" w:hAnsi="Times New Roman" w:cs="Times New Roman"/>
          <w:b/>
          <w:lang w:eastAsia="ru-RU"/>
        </w:rPr>
        <w:t xml:space="preserve"> от Поставщика</w:t>
      </w:r>
    </w:p>
    <w:p w:rsidR="00A0792B" w:rsidRPr="004A2597" w:rsidRDefault="00A0792B" w:rsidP="00A0792B">
      <w:pPr>
        <w:pStyle w:val="a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ind w:left="0" w:firstLine="927"/>
        <w:jc w:val="both"/>
        <w:rPr>
          <w:b/>
          <w:sz w:val="22"/>
          <w:szCs w:val="22"/>
        </w:rPr>
      </w:pPr>
      <w:r w:rsidRPr="004A2597">
        <w:rPr>
          <w:b/>
          <w:sz w:val="22"/>
          <w:szCs w:val="22"/>
        </w:rPr>
        <w:t xml:space="preserve">Номер заказа </w:t>
      </w:r>
    </w:p>
    <w:p w:rsidR="00A0792B" w:rsidRPr="004A2597" w:rsidRDefault="00A0792B" w:rsidP="00A0792B">
      <w:pPr>
        <w:pStyle w:val="a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ind w:left="0" w:firstLine="927"/>
        <w:jc w:val="both"/>
        <w:rPr>
          <w:sz w:val="22"/>
          <w:szCs w:val="22"/>
        </w:rPr>
      </w:pPr>
      <w:r w:rsidRPr="004A2597">
        <w:rPr>
          <w:sz w:val="22"/>
          <w:szCs w:val="22"/>
        </w:rPr>
        <w:t>7777777777</w:t>
      </w:r>
    </w:p>
    <w:p w:rsidR="00A0792B" w:rsidRPr="004A2597" w:rsidRDefault="00A0792B" w:rsidP="00A0792B">
      <w:pPr>
        <w:pStyle w:val="a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ind w:left="0" w:firstLine="927"/>
        <w:jc w:val="both"/>
        <w:rPr>
          <w:sz w:val="22"/>
          <w:szCs w:val="22"/>
        </w:rPr>
      </w:pPr>
    </w:p>
    <w:p w:rsidR="00A0792B" w:rsidRPr="004A2597" w:rsidRDefault="00A0792B" w:rsidP="00A0792B">
      <w:pPr>
        <w:pStyle w:val="a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spacing w:before="120"/>
        <w:ind w:left="0" w:firstLine="924"/>
        <w:contextualSpacing w:val="0"/>
        <w:jc w:val="both"/>
        <w:rPr>
          <w:b/>
          <w:sz w:val="22"/>
          <w:szCs w:val="22"/>
        </w:rPr>
      </w:pPr>
      <w:r w:rsidRPr="004A2597">
        <w:rPr>
          <w:b/>
          <w:sz w:val="22"/>
          <w:szCs w:val="22"/>
        </w:rPr>
        <w:t>Номер ТТН</w:t>
      </w:r>
    </w:p>
    <w:p w:rsidR="00A0792B" w:rsidRPr="004A2597" w:rsidRDefault="00A0792B" w:rsidP="00A0792B">
      <w:pPr>
        <w:pStyle w:val="a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ind w:left="0" w:firstLine="927"/>
        <w:jc w:val="both"/>
        <w:rPr>
          <w:sz w:val="22"/>
          <w:szCs w:val="22"/>
        </w:rPr>
      </w:pPr>
      <w:r w:rsidRPr="004A2597">
        <w:rPr>
          <w:sz w:val="22"/>
          <w:szCs w:val="22"/>
        </w:rPr>
        <w:t>35325353535</w:t>
      </w:r>
    </w:p>
    <w:p w:rsidR="00A0792B" w:rsidRPr="004A2597" w:rsidRDefault="00A0792B" w:rsidP="00A0792B">
      <w:pPr>
        <w:pStyle w:val="a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ind w:left="0" w:firstLine="927"/>
        <w:jc w:val="both"/>
        <w:rPr>
          <w:sz w:val="22"/>
          <w:szCs w:val="22"/>
        </w:rPr>
      </w:pPr>
    </w:p>
    <w:p w:rsidR="00A0792B" w:rsidRPr="004A2597" w:rsidRDefault="00A0792B" w:rsidP="00A0792B">
      <w:pPr>
        <w:pStyle w:val="a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ind w:left="0" w:firstLine="927"/>
        <w:jc w:val="both"/>
        <w:rPr>
          <w:b/>
          <w:sz w:val="22"/>
          <w:szCs w:val="22"/>
        </w:rPr>
      </w:pPr>
      <w:r w:rsidRPr="004A2597">
        <w:rPr>
          <w:b/>
          <w:sz w:val="22"/>
          <w:szCs w:val="22"/>
        </w:rPr>
        <w:t>Состав паллеты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571"/>
        <w:gridCol w:w="2766"/>
        <w:gridCol w:w="1336"/>
        <w:gridCol w:w="2090"/>
        <w:gridCol w:w="1843"/>
      </w:tblGrid>
      <w:tr w:rsidR="00A0792B" w:rsidRPr="004A2597" w:rsidTr="00A1345B">
        <w:tc>
          <w:tcPr>
            <w:tcW w:w="1571" w:type="dxa"/>
          </w:tcPr>
          <w:p w:rsidR="00A0792B" w:rsidRPr="004A2597" w:rsidRDefault="00A0792B" w:rsidP="00A1345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4A2597">
              <w:rPr>
                <w:sz w:val="22"/>
                <w:szCs w:val="22"/>
                <w:lang w:val="en-US"/>
              </w:rPr>
              <w:t>PLU</w:t>
            </w:r>
          </w:p>
        </w:tc>
        <w:tc>
          <w:tcPr>
            <w:tcW w:w="2766" w:type="dxa"/>
          </w:tcPr>
          <w:p w:rsidR="00A0792B" w:rsidRPr="004A2597" w:rsidRDefault="00A0792B" w:rsidP="00A1345B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4A2597">
              <w:rPr>
                <w:sz w:val="22"/>
                <w:szCs w:val="22"/>
                <w:lang w:val="en-US"/>
              </w:rPr>
              <w:t>AlcCode</w:t>
            </w:r>
            <w:proofErr w:type="spellEnd"/>
          </w:p>
        </w:tc>
        <w:tc>
          <w:tcPr>
            <w:tcW w:w="1336" w:type="dxa"/>
          </w:tcPr>
          <w:p w:rsidR="00A0792B" w:rsidRPr="004A2597" w:rsidRDefault="00A0792B" w:rsidP="00A1345B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4A2597">
              <w:rPr>
                <w:sz w:val="22"/>
                <w:szCs w:val="22"/>
                <w:lang w:val="en-US"/>
              </w:rPr>
              <w:t>Кол-во</w:t>
            </w:r>
            <w:proofErr w:type="spellEnd"/>
          </w:p>
        </w:tc>
        <w:tc>
          <w:tcPr>
            <w:tcW w:w="2090" w:type="dxa"/>
          </w:tcPr>
          <w:p w:rsidR="00A0792B" w:rsidRPr="004A2597" w:rsidRDefault="00A0792B" w:rsidP="00A134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2597">
              <w:rPr>
                <w:rFonts w:ascii="Times New Roman" w:eastAsia="Times New Roman" w:hAnsi="Times New Roman" w:cs="Times New Roman"/>
                <w:lang w:val="en-US" w:eastAsia="ru-RU"/>
              </w:rPr>
              <w:t>Срок</w:t>
            </w:r>
            <w:proofErr w:type="spellEnd"/>
            <w:r w:rsidRPr="004A25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A2597">
              <w:rPr>
                <w:rFonts w:ascii="Times New Roman" w:eastAsia="Times New Roman" w:hAnsi="Times New Roman" w:cs="Times New Roman"/>
                <w:lang w:val="en-US" w:eastAsia="ru-RU"/>
              </w:rPr>
              <w:t>годност</w:t>
            </w:r>
            <w:proofErr w:type="spellEnd"/>
            <w:r w:rsidRPr="004A259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843" w:type="dxa"/>
          </w:tcPr>
          <w:p w:rsidR="00A0792B" w:rsidRPr="004A2597" w:rsidRDefault="00A0792B" w:rsidP="00A1345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Дата розлива</w:t>
            </w:r>
          </w:p>
        </w:tc>
      </w:tr>
      <w:tr w:rsidR="00A0792B" w:rsidRPr="004A2597" w:rsidTr="00A1345B">
        <w:tc>
          <w:tcPr>
            <w:tcW w:w="1571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lastRenderedPageBreak/>
              <w:drawing>
                <wp:inline distT="0" distB="0" distL="0" distR="0" wp14:anchorId="3DA372D7" wp14:editId="42797307">
                  <wp:extent cx="809625" cy="514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483EB3FA" wp14:editId="288B4EE5">
                  <wp:extent cx="1619250" cy="514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3756</w:t>
            </w:r>
          </w:p>
        </w:tc>
        <w:tc>
          <w:tcPr>
            <w:tcW w:w="2090" w:type="dxa"/>
          </w:tcPr>
          <w:p w:rsidR="00A0792B" w:rsidRPr="004A2597" w:rsidRDefault="00CC5B8F" w:rsidP="00CC5B8F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A0792B" w:rsidRPr="004A2597" w:rsidTr="00A1345B">
        <w:tc>
          <w:tcPr>
            <w:tcW w:w="1571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035E6F34" wp14:editId="58DCC05B">
                  <wp:extent cx="809625" cy="514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27CC522E" wp14:editId="6479707F">
                  <wp:extent cx="1619250" cy="514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3756</w:t>
            </w:r>
          </w:p>
        </w:tc>
        <w:tc>
          <w:tcPr>
            <w:tcW w:w="2090" w:type="dxa"/>
          </w:tcPr>
          <w:p w:rsidR="00A0792B" w:rsidRPr="004A2597" w:rsidRDefault="00CC5B8F" w:rsidP="00CC5B8F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A0792B" w:rsidRPr="004A2597" w:rsidTr="00A1345B">
        <w:tc>
          <w:tcPr>
            <w:tcW w:w="1571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21DDA469" wp14:editId="4EF915AD">
                  <wp:extent cx="809625" cy="5143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44C17D44" wp14:editId="4DEF775D">
                  <wp:extent cx="16192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3756</w:t>
            </w:r>
          </w:p>
        </w:tc>
        <w:tc>
          <w:tcPr>
            <w:tcW w:w="2090" w:type="dxa"/>
          </w:tcPr>
          <w:p w:rsidR="00A0792B" w:rsidRPr="004A2597" w:rsidRDefault="00CC5B8F" w:rsidP="00CC5B8F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A0792B" w:rsidRPr="004A2597" w:rsidTr="00A1345B">
        <w:tc>
          <w:tcPr>
            <w:tcW w:w="1571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76C30692" wp14:editId="32DFFC6F">
                  <wp:extent cx="809625" cy="5143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55E40FA8" wp14:editId="29397800">
                  <wp:extent cx="1619250" cy="514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3756</w:t>
            </w:r>
          </w:p>
        </w:tc>
        <w:tc>
          <w:tcPr>
            <w:tcW w:w="2090" w:type="dxa"/>
          </w:tcPr>
          <w:p w:rsidR="00A0792B" w:rsidRPr="004A2597" w:rsidRDefault="00CC5B8F" w:rsidP="00CC5B8F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A0792B" w:rsidRPr="004A2597" w:rsidTr="00A1345B">
        <w:tc>
          <w:tcPr>
            <w:tcW w:w="1571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1CBD54EB" wp14:editId="266F88B3">
                  <wp:extent cx="809625" cy="5143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color w:val="C00000"/>
                <w:sz w:val="22"/>
                <w:szCs w:val="22"/>
              </w:rPr>
            </w:pPr>
            <w:r w:rsidRPr="004A2597">
              <w:rPr>
                <w:noProof/>
                <w:color w:val="C00000"/>
                <w:sz w:val="22"/>
                <w:szCs w:val="22"/>
              </w:rPr>
              <w:drawing>
                <wp:inline distT="0" distB="0" distL="0" distR="0" wp14:anchorId="1FDBFFE4" wp14:editId="55F47E88">
                  <wp:extent cx="1619250" cy="5143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A2597">
              <w:rPr>
                <w:sz w:val="22"/>
                <w:szCs w:val="22"/>
              </w:rPr>
              <w:t>3756</w:t>
            </w:r>
          </w:p>
        </w:tc>
        <w:tc>
          <w:tcPr>
            <w:tcW w:w="2090" w:type="dxa"/>
          </w:tcPr>
          <w:p w:rsidR="00A0792B" w:rsidRPr="004A2597" w:rsidRDefault="00CC5B8F" w:rsidP="00CC5B8F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792B" w:rsidRPr="004A2597" w:rsidRDefault="00A0792B" w:rsidP="00A1345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A2597">
              <w:rPr>
                <w:sz w:val="22"/>
                <w:szCs w:val="22"/>
              </w:rPr>
              <w:t>дд</w:t>
            </w:r>
            <w:proofErr w:type="spellEnd"/>
            <w:r w:rsidRPr="004A2597">
              <w:rPr>
                <w:sz w:val="22"/>
                <w:szCs w:val="22"/>
              </w:rPr>
              <w:t>/мм/</w:t>
            </w:r>
            <w:proofErr w:type="spellStart"/>
            <w:proofErr w:type="gramStart"/>
            <w:r w:rsidRPr="004A259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</w:tbl>
    <w:p w:rsidR="00A0792B" w:rsidRPr="004A2597" w:rsidRDefault="00A0792B" w:rsidP="00A0792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2"/>
          <w:szCs w:val="22"/>
        </w:rPr>
      </w:pPr>
    </w:p>
    <w:p w:rsidR="00A0792B" w:rsidRPr="004A2597" w:rsidRDefault="00A0792B" w:rsidP="00060E99">
      <w:pPr>
        <w:pStyle w:val="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2"/>
          <w:szCs w:val="22"/>
          <w:lang w:val="en-US"/>
        </w:rPr>
      </w:pPr>
      <w:r w:rsidRPr="004A2597">
        <w:rPr>
          <w:b/>
          <w:sz w:val="22"/>
          <w:szCs w:val="22"/>
          <w:lang w:val="de-DE"/>
        </w:rPr>
        <w:t>Pick by line (PBL)</w:t>
      </w:r>
    </w:p>
    <w:p w:rsidR="00303B44" w:rsidRPr="004A2597" w:rsidRDefault="00303B44" w:rsidP="00060E99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2"/>
          <w:szCs w:val="22"/>
        </w:rPr>
      </w:pPr>
      <w:r w:rsidRPr="004A2597">
        <w:rPr>
          <w:sz w:val="22"/>
          <w:szCs w:val="22"/>
        </w:rPr>
        <w:t xml:space="preserve">К поставкам </w:t>
      </w:r>
      <w:r w:rsidRPr="004A2597">
        <w:rPr>
          <w:sz w:val="22"/>
          <w:szCs w:val="22"/>
          <w:lang w:val="de-DE"/>
        </w:rPr>
        <w:t>PBL</w:t>
      </w:r>
      <w:r w:rsidRPr="004A2597">
        <w:rPr>
          <w:sz w:val="22"/>
          <w:szCs w:val="22"/>
        </w:rPr>
        <w:t xml:space="preserve"> применяются правила поставки КДК с особенностями, установленными настоящим Разделом.</w:t>
      </w:r>
    </w:p>
    <w:p w:rsidR="00A0792B" w:rsidRPr="004A2597" w:rsidRDefault="00A0792B" w:rsidP="00060E99">
      <w:pPr>
        <w:pStyle w:val="2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2"/>
          <w:szCs w:val="22"/>
        </w:rPr>
      </w:pPr>
      <w:r w:rsidRPr="004A2597">
        <w:rPr>
          <w:sz w:val="22"/>
          <w:szCs w:val="22"/>
        </w:rPr>
        <w:t xml:space="preserve">В случае поставок </w:t>
      </w:r>
      <w:r w:rsidRPr="004A2597">
        <w:rPr>
          <w:sz w:val="22"/>
          <w:szCs w:val="22"/>
          <w:lang w:val="en-US"/>
        </w:rPr>
        <w:t>PBL</w:t>
      </w:r>
      <w:r w:rsidRPr="004A2597">
        <w:rPr>
          <w:sz w:val="22"/>
          <w:szCs w:val="22"/>
        </w:rPr>
        <w:t xml:space="preserve"> укладка коробов с разными </w:t>
      </w:r>
      <w:r w:rsidRPr="004A2597">
        <w:rPr>
          <w:sz w:val="22"/>
          <w:szCs w:val="22"/>
          <w:lang w:val="en-US"/>
        </w:rPr>
        <w:t>PLU</w:t>
      </w:r>
      <w:r w:rsidRPr="004A2597">
        <w:rPr>
          <w:sz w:val="22"/>
          <w:szCs w:val="22"/>
        </w:rPr>
        <w:t xml:space="preserve"> производится «стопками» (1 </w:t>
      </w:r>
      <w:r w:rsidRPr="004A2597">
        <w:rPr>
          <w:sz w:val="22"/>
          <w:szCs w:val="22"/>
          <w:lang w:val="en-US"/>
        </w:rPr>
        <w:t>PLU</w:t>
      </w:r>
      <w:r w:rsidRPr="004A2597">
        <w:rPr>
          <w:sz w:val="22"/>
          <w:szCs w:val="22"/>
        </w:rPr>
        <w:t xml:space="preserve"> = 1 стопка):</w:t>
      </w:r>
    </w:p>
    <w:p w:rsidR="00060E99" w:rsidRPr="004A2597" w:rsidRDefault="00A0792B" w:rsidP="00303B44">
      <w:pPr>
        <w:pStyle w:val="2"/>
        <w:widowControl w:val="0"/>
        <w:autoSpaceDE w:val="0"/>
        <w:autoSpaceDN w:val="0"/>
        <w:adjustRightInd w:val="0"/>
        <w:spacing w:before="60" w:after="0" w:line="240" w:lineRule="auto"/>
        <w:ind w:left="794"/>
        <w:contextualSpacing/>
        <w:rPr>
          <w:sz w:val="22"/>
          <w:szCs w:val="22"/>
        </w:rPr>
      </w:pPr>
      <w:r w:rsidRPr="004A2597">
        <w:rPr>
          <w:noProof/>
          <w:sz w:val="22"/>
          <w:szCs w:val="22"/>
        </w:rPr>
        <w:drawing>
          <wp:inline distT="0" distB="0" distL="0" distR="0" wp14:anchorId="1FA703CC" wp14:editId="65495B29">
            <wp:extent cx="2214563" cy="2628900"/>
            <wp:effectExtent l="0" t="0" r="0" b="0"/>
            <wp:docPr id="64522" name="Рисунок 6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85" cy="2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44" w:rsidRPr="004A2597" w:rsidRDefault="00303B44" w:rsidP="00303B44">
      <w:pPr>
        <w:pStyle w:val="2"/>
        <w:widowControl w:val="0"/>
        <w:autoSpaceDE w:val="0"/>
        <w:autoSpaceDN w:val="0"/>
        <w:adjustRightInd w:val="0"/>
        <w:spacing w:before="60" w:after="0" w:line="240" w:lineRule="auto"/>
        <w:ind w:left="794"/>
        <w:contextualSpacing/>
        <w:rPr>
          <w:sz w:val="22"/>
          <w:szCs w:val="22"/>
        </w:rPr>
      </w:pPr>
    </w:p>
    <w:p w:rsidR="00060E99" w:rsidRPr="004A2597" w:rsidRDefault="00060E99" w:rsidP="00303B44">
      <w:pPr>
        <w:jc w:val="center"/>
        <w:rPr>
          <w:rFonts w:ascii="Times New Roman" w:hAnsi="Times New Roman" w:cs="Times New Roman"/>
          <w:b/>
        </w:rPr>
      </w:pPr>
      <w:r w:rsidRPr="004A2597">
        <w:rPr>
          <w:rFonts w:ascii="Times New Roman" w:hAnsi="Times New Roman" w:cs="Times New Roman"/>
          <w:b/>
        </w:rPr>
        <w:t xml:space="preserve">Б. </w:t>
      </w:r>
      <w:r w:rsidR="00A0792B" w:rsidRPr="004A2597">
        <w:rPr>
          <w:rFonts w:ascii="Times New Roman" w:hAnsi="Times New Roman" w:cs="Times New Roman"/>
          <w:b/>
        </w:rPr>
        <w:t xml:space="preserve">Общие требования к упаковке (таре) Товара при поставках </w:t>
      </w:r>
      <w:r w:rsidRPr="004A2597">
        <w:rPr>
          <w:rFonts w:ascii="Times New Roman" w:hAnsi="Times New Roman" w:cs="Times New Roman"/>
          <w:b/>
        </w:rPr>
        <w:t>в магазины</w:t>
      </w:r>
      <w:r w:rsidR="00A0792B" w:rsidRPr="004A2597">
        <w:rPr>
          <w:rFonts w:ascii="Times New Roman" w:hAnsi="Times New Roman" w:cs="Times New Roman"/>
          <w:b/>
        </w:rPr>
        <w:t xml:space="preserve"> Покупателя</w:t>
      </w:r>
    </w:p>
    <w:p w:rsidR="00060E99" w:rsidRPr="004A2597" w:rsidRDefault="00060E99" w:rsidP="00060E99">
      <w:pPr>
        <w:jc w:val="both"/>
        <w:rPr>
          <w:rFonts w:ascii="Times New Roman" w:hAnsi="Times New Roman" w:cs="Times New Roman"/>
          <w:b/>
        </w:rPr>
      </w:pPr>
    </w:p>
    <w:p w:rsidR="00303B44" w:rsidRPr="004A2597" w:rsidRDefault="00060E99" w:rsidP="00303B44">
      <w:pPr>
        <w:jc w:val="both"/>
        <w:rPr>
          <w:rFonts w:ascii="Times New Roman" w:hAnsi="Times New Roman" w:cs="Times New Roman"/>
        </w:rPr>
      </w:pPr>
      <w:r w:rsidRPr="004A2597">
        <w:rPr>
          <w:rFonts w:ascii="Times New Roman" w:hAnsi="Times New Roman" w:cs="Times New Roman"/>
        </w:rPr>
        <w:t xml:space="preserve">1. </w:t>
      </w:r>
      <w:r w:rsidR="00A0792B" w:rsidRPr="004A2597">
        <w:rPr>
          <w:rFonts w:ascii="Times New Roman" w:hAnsi="Times New Roman" w:cs="Times New Roman"/>
        </w:rPr>
        <w:t>При поставке в магазин</w:t>
      </w:r>
      <w:r w:rsidRPr="004A2597">
        <w:rPr>
          <w:rFonts w:ascii="Times New Roman" w:hAnsi="Times New Roman" w:cs="Times New Roman"/>
        </w:rPr>
        <w:t>ы</w:t>
      </w:r>
      <w:r w:rsidR="00A0792B" w:rsidRPr="004A2597">
        <w:rPr>
          <w:rFonts w:ascii="Times New Roman" w:hAnsi="Times New Roman" w:cs="Times New Roman"/>
        </w:rPr>
        <w:t xml:space="preserve"> Покупателя Поставщик вправе поставлять товары упакованными в собственную тару такими способами, которые позволяют обеспечить сохранение качества и безопасность товаров при их загрузке, транс</w:t>
      </w:r>
      <w:r w:rsidRPr="004A2597">
        <w:rPr>
          <w:rFonts w:ascii="Times New Roman" w:hAnsi="Times New Roman" w:cs="Times New Roman"/>
        </w:rPr>
        <w:t>портировке, выгрузке и хранении.</w:t>
      </w:r>
    </w:p>
    <w:p w:rsidR="006640A3" w:rsidRPr="004A2597" w:rsidRDefault="006640A3" w:rsidP="00303B44">
      <w:pPr>
        <w:jc w:val="both"/>
        <w:rPr>
          <w:rFonts w:ascii="Times New Roman" w:hAnsi="Times New Roman" w:cs="Times New Roman"/>
        </w:rPr>
      </w:pPr>
    </w:p>
    <w:p w:rsidR="006640A3" w:rsidRPr="004A2597" w:rsidRDefault="006640A3" w:rsidP="00303B44">
      <w:pPr>
        <w:jc w:val="both"/>
        <w:rPr>
          <w:rFonts w:ascii="Times New Roman" w:hAnsi="Times New Roman" w:cs="Times New Roman"/>
        </w:rPr>
      </w:pPr>
    </w:p>
    <w:p w:rsidR="006640A3" w:rsidRPr="004A2597" w:rsidRDefault="006640A3" w:rsidP="006640A3">
      <w:pPr>
        <w:jc w:val="center"/>
        <w:rPr>
          <w:rFonts w:ascii="Times New Roman" w:hAnsi="Times New Roman" w:cs="Times New Roman"/>
          <w:b/>
        </w:rPr>
      </w:pPr>
      <w:r w:rsidRPr="004A2597">
        <w:rPr>
          <w:rFonts w:ascii="Times New Roman" w:hAnsi="Times New Roman" w:cs="Times New Roman"/>
          <w:b/>
        </w:rPr>
        <w:t>В. Общие требования к упаковке (таре) Товара</w:t>
      </w:r>
      <w:r w:rsidR="00C86335" w:rsidRPr="004A2597">
        <w:rPr>
          <w:rFonts w:ascii="Times New Roman" w:hAnsi="Times New Roman" w:cs="Times New Roman"/>
          <w:b/>
        </w:rPr>
        <w:t xml:space="preserve"> и его комплектации (размещению),</w:t>
      </w:r>
      <w:r w:rsidRPr="004A2597">
        <w:rPr>
          <w:rFonts w:ascii="Times New Roman" w:hAnsi="Times New Roman" w:cs="Times New Roman"/>
          <w:b/>
        </w:rPr>
        <w:t xml:space="preserve"> при самовывозе Товара Покупателем</w:t>
      </w:r>
    </w:p>
    <w:p w:rsidR="006640A3" w:rsidRPr="004A2597" w:rsidRDefault="006640A3" w:rsidP="00303B44">
      <w:pPr>
        <w:jc w:val="both"/>
        <w:rPr>
          <w:rFonts w:ascii="Times New Roman" w:hAnsi="Times New Roman" w:cs="Times New Roman"/>
        </w:rPr>
      </w:pPr>
    </w:p>
    <w:p w:rsidR="00D44802" w:rsidRPr="004A2597" w:rsidRDefault="006640A3" w:rsidP="006640A3">
      <w:pPr>
        <w:pStyle w:val="a3"/>
        <w:numPr>
          <w:ilvl w:val="0"/>
          <w:numId w:val="5"/>
        </w:numPr>
        <w:tabs>
          <w:tab w:val="left" w:pos="0"/>
        </w:tabs>
        <w:snapToGrid w:val="0"/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 xml:space="preserve">Упаковка, крепление и размещение груза должны обеспечивать его сохранность в процессе перевозки и разгрузки, а также исключать возможность порчи груза или повреждения транспортных средств. </w:t>
      </w:r>
    </w:p>
    <w:p w:rsidR="00D44802" w:rsidRPr="004A2597" w:rsidRDefault="006640A3" w:rsidP="006640A3">
      <w:pPr>
        <w:pStyle w:val="a3"/>
        <w:numPr>
          <w:ilvl w:val="0"/>
          <w:numId w:val="5"/>
        </w:numPr>
        <w:tabs>
          <w:tab w:val="left" w:pos="0"/>
        </w:tabs>
        <w:snapToGrid w:val="0"/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lastRenderedPageBreak/>
        <w:t>Груз должен быть размещен таким образом, чтобы обеспечивалось выполнение требований безопасности движения и соблюдение норм нагрузки на оси транспортных средств. Не допускается  хаотичное расположение паллет в кузове транспортного средства. Паллеты должны грузиться в кузов транспортного средства максимально плотно друг к другу, для предотвращения заваливания товара на поддонах при транспортировке. Если загрузка кузова не полная, крайние поддоны должны быть закреплены натяжными ремнями или распорными штангами.</w:t>
      </w:r>
    </w:p>
    <w:p w:rsidR="00D44802" w:rsidRPr="004A2597" w:rsidRDefault="006640A3" w:rsidP="006640A3">
      <w:pPr>
        <w:pStyle w:val="a3"/>
        <w:numPr>
          <w:ilvl w:val="0"/>
          <w:numId w:val="5"/>
        </w:numPr>
        <w:tabs>
          <w:tab w:val="left" w:pos="0"/>
        </w:tabs>
        <w:snapToGrid w:val="0"/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>В случае если Покупатель согласовал с Поставщиком по электронной почте схему размещения груза в кузове транспортного средства, Поставщик производит загрузку Товара в соотве</w:t>
      </w:r>
      <w:r w:rsidR="00D44802" w:rsidRPr="004A2597">
        <w:rPr>
          <w:sz w:val="22"/>
          <w:szCs w:val="22"/>
        </w:rPr>
        <w:t>тствии с согласованной схемой.</w:t>
      </w:r>
    </w:p>
    <w:p w:rsidR="00D44802" w:rsidRPr="004A2597" w:rsidRDefault="006640A3" w:rsidP="00D44802">
      <w:pPr>
        <w:pStyle w:val="a3"/>
        <w:numPr>
          <w:ilvl w:val="0"/>
          <w:numId w:val="5"/>
        </w:numPr>
        <w:tabs>
          <w:tab w:val="left" w:pos="0"/>
        </w:tabs>
        <w:snapToGrid w:val="0"/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 xml:space="preserve">Товары, размещенные на паллетах, закрепляются </w:t>
      </w:r>
      <w:r w:rsidR="00D44802" w:rsidRPr="004A2597">
        <w:rPr>
          <w:sz w:val="22"/>
          <w:szCs w:val="22"/>
        </w:rPr>
        <w:t xml:space="preserve">путем ротационного обматывания </w:t>
      </w:r>
      <w:r w:rsidRPr="004A2597">
        <w:rPr>
          <w:sz w:val="22"/>
          <w:szCs w:val="22"/>
        </w:rPr>
        <w:t>стрейч-пленкой</w:t>
      </w:r>
      <w:r w:rsidR="00D44802" w:rsidRPr="004A2597">
        <w:rPr>
          <w:sz w:val="22"/>
          <w:szCs w:val="22"/>
        </w:rPr>
        <w:t xml:space="preserve">. </w:t>
      </w:r>
      <w:r w:rsidRPr="004A2597">
        <w:rPr>
          <w:sz w:val="22"/>
          <w:szCs w:val="22"/>
        </w:rPr>
        <w:t xml:space="preserve">Стрейч-плёнка должна надёжно закреплять Товар на паллете и обеспечивать его устойчивость при погрузке/разгрузке и перевозке, а также невозможность изъятия </w:t>
      </w:r>
      <w:proofErr w:type="gramStart"/>
      <w:r w:rsidRPr="004A2597">
        <w:rPr>
          <w:sz w:val="22"/>
          <w:szCs w:val="22"/>
        </w:rPr>
        <w:t>из</w:t>
      </w:r>
      <w:proofErr w:type="gramEnd"/>
      <w:r w:rsidRPr="004A2597">
        <w:rPr>
          <w:sz w:val="22"/>
          <w:szCs w:val="22"/>
        </w:rPr>
        <w:t xml:space="preserve"> </w:t>
      </w:r>
      <w:proofErr w:type="gramStart"/>
      <w:r w:rsidRPr="004A2597">
        <w:rPr>
          <w:sz w:val="22"/>
          <w:szCs w:val="22"/>
        </w:rPr>
        <w:t>паллеты</w:t>
      </w:r>
      <w:proofErr w:type="gramEnd"/>
      <w:r w:rsidRPr="004A2597">
        <w:rPr>
          <w:sz w:val="22"/>
          <w:szCs w:val="22"/>
        </w:rPr>
        <w:t xml:space="preserve"> вложения без нарушения стрейч-пленки. Стрейч-пленка накладывается внахлест с натяжением и перекручиванием на двух гранях паллеты для повышения прочности, обязательно захватывая саму паллету и нижние ярусы Товара. Вверху и внизу паллеты обмотка производится плотнее, чем в середине: 3-4 слоя сверху и снизу и не менее 2 слоев в середине. Стрей</w:t>
      </w:r>
      <w:proofErr w:type="gramStart"/>
      <w:r w:rsidRPr="004A2597">
        <w:rPr>
          <w:sz w:val="22"/>
          <w:szCs w:val="22"/>
        </w:rPr>
        <w:t>ч-</w:t>
      </w:r>
      <w:proofErr w:type="gramEnd"/>
      <w:r w:rsidRPr="004A2597">
        <w:rPr>
          <w:sz w:val="22"/>
          <w:szCs w:val="22"/>
        </w:rPr>
        <w:t xml:space="preserve"> пленка при обмотке натягивается для скрепления коробов с Товаром между собой. Верх паллеты закрывается стрейч-пленкой для исключения доступа к Товару сверху паллеты. Допускается обмотка Товара пластиковой лентой при наличии уголков или сеткой. При этом уголки в обязательном порядке должны быть прикреплены </w:t>
      </w:r>
      <w:proofErr w:type="gramStart"/>
      <w:r w:rsidRPr="004A2597">
        <w:rPr>
          <w:sz w:val="22"/>
          <w:szCs w:val="22"/>
        </w:rPr>
        <w:t>к</w:t>
      </w:r>
      <w:proofErr w:type="gramEnd"/>
      <w:r w:rsidRPr="004A2597">
        <w:rPr>
          <w:sz w:val="22"/>
          <w:szCs w:val="22"/>
        </w:rPr>
        <w:t xml:space="preserve"> паллете.</w:t>
      </w:r>
    </w:p>
    <w:p w:rsidR="00D44802" w:rsidRPr="004A2597" w:rsidRDefault="006640A3" w:rsidP="00D44802">
      <w:pPr>
        <w:pStyle w:val="a3"/>
        <w:numPr>
          <w:ilvl w:val="0"/>
          <w:numId w:val="5"/>
        </w:numPr>
        <w:tabs>
          <w:tab w:val="left" w:pos="0"/>
        </w:tabs>
        <w:snapToGrid w:val="0"/>
        <w:ind w:left="0" w:firstLine="0"/>
        <w:jc w:val="both"/>
        <w:rPr>
          <w:sz w:val="22"/>
          <w:szCs w:val="22"/>
        </w:rPr>
      </w:pPr>
      <w:r w:rsidRPr="004A2597">
        <w:rPr>
          <w:sz w:val="22"/>
          <w:szCs w:val="22"/>
        </w:rPr>
        <w:t>Поставщик должен обеспечить наличие на каждом грузовом месте информационного листа, с расположенным на нём SSCC кодом</w:t>
      </w:r>
      <w:r w:rsidR="00483FF9" w:rsidRPr="004A2597">
        <w:rPr>
          <w:sz w:val="22"/>
          <w:szCs w:val="22"/>
        </w:rPr>
        <w:t xml:space="preserve"> </w:t>
      </w:r>
      <w:r w:rsidR="00313DC4" w:rsidRPr="004A2597">
        <w:rPr>
          <w:sz w:val="22"/>
          <w:szCs w:val="22"/>
        </w:rPr>
        <w:t xml:space="preserve">(сформированным в соответствии с требованиями Покупателя к маркировке) </w:t>
      </w:r>
      <w:r w:rsidR="00483FF9" w:rsidRPr="004A2597">
        <w:rPr>
          <w:sz w:val="22"/>
          <w:szCs w:val="22"/>
        </w:rPr>
        <w:t>или иным кодом грузовых</w:t>
      </w:r>
      <w:r w:rsidR="00483FF9" w:rsidRPr="004A2597">
        <w:rPr>
          <w:b/>
          <w:sz w:val="22"/>
          <w:szCs w:val="22"/>
        </w:rPr>
        <w:t xml:space="preserve"> </w:t>
      </w:r>
      <w:r w:rsidR="00483FF9" w:rsidRPr="004A2597">
        <w:rPr>
          <w:sz w:val="22"/>
          <w:szCs w:val="22"/>
        </w:rPr>
        <w:t>мест</w:t>
      </w:r>
      <w:r w:rsidR="004A2597">
        <w:rPr>
          <w:sz w:val="22"/>
          <w:szCs w:val="22"/>
        </w:rPr>
        <w:t>, позволяющим идентифицировать грузовые места</w:t>
      </w:r>
      <w:r w:rsidRPr="004A2597">
        <w:rPr>
          <w:sz w:val="22"/>
          <w:szCs w:val="22"/>
        </w:rPr>
        <w:t xml:space="preserve">. На одном грузовом месте не </w:t>
      </w:r>
      <w:proofErr w:type="gramStart"/>
      <w:r w:rsidRPr="004A2597">
        <w:rPr>
          <w:sz w:val="22"/>
          <w:szCs w:val="22"/>
        </w:rPr>
        <w:t>может быть более одного ярлыка</w:t>
      </w:r>
      <w:proofErr w:type="gramEnd"/>
      <w:r w:rsidRPr="004A2597">
        <w:rPr>
          <w:sz w:val="22"/>
          <w:szCs w:val="22"/>
        </w:rPr>
        <w:t xml:space="preserve"> с SSCC кодом</w:t>
      </w:r>
      <w:r w:rsidR="00313DC4" w:rsidRPr="004A2597">
        <w:rPr>
          <w:sz w:val="22"/>
          <w:szCs w:val="22"/>
        </w:rPr>
        <w:t xml:space="preserve"> (сформированным в соответствии с требованиями Покупателя к маркировке) </w:t>
      </w:r>
      <w:r w:rsidR="00483FF9" w:rsidRPr="004A2597">
        <w:rPr>
          <w:sz w:val="22"/>
          <w:szCs w:val="22"/>
        </w:rPr>
        <w:t>или иным кодом грузовых</w:t>
      </w:r>
      <w:r w:rsidR="00483FF9" w:rsidRPr="004A2597">
        <w:rPr>
          <w:b/>
          <w:sz w:val="22"/>
          <w:szCs w:val="22"/>
        </w:rPr>
        <w:t xml:space="preserve"> </w:t>
      </w:r>
      <w:r w:rsidR="00483FF9" w:rsidRPr="004A2597">
        <w:rPr>
          <w:sz w:val="22"/>
          <w:szCs w:val="22"/>
        </w:rPr>
        <w:t>мест</w:t>
      </w:r>
      <w:r w:rsidRPr="004A2597">
        <w:rPr>
          <w:sz w:val="22"/>
          <w:szCs w:val="22"/>
        </w:rPr>
        <w:t>. Информационный лист также должен содержать: п</w:t>
      </w:r>
      <w:r w:rsidR="00050722" w:rsidRPr="004A2597">
        <w:rPr>
          <w:sz w:val="22"/>
          <w:szCs w:val="22"/>
        </w:rPr>
        <w:t xml:space="preserve">олное наименование Поставщика, </w:t>
      </w:r>
      <w:r w:rsidRPr="004A2597">
        <w:rPr>
          <w:sz w:val="22"/>
          <w:szCs w:val="22"/>
        </w:rPr>
        <w:t>наименование грузоотправителя, название и адрес грузополучателя (объект Покупателя), номер и дату заказа, дату прихода Товара на объект Покупателя, для которого предназначено данное грузовое место, общее количество грузовых мест (</w:t>
      </w:r>
      <w:proofErr w:type="spellStart"/>
      <w:r w:rsidRPr="004A2597">
        <w:rPr>
          <w:sz w:val="22"/>
          <w:szCs w:val="22"/>
        </w:rPr>
        <w:t>паллетомест</w:t>
      </w:r>
      <w:proofErr w:type="spellEnd"/>
      <w:r w:rsidRPr="004A2597">
        <w:rPr>
          <w:sz w:val="22"/>
          <w:szCs w:val="22"/>
        </w:rPr>
        <w:t xml:space="preserve">), наименование и количество товарных единиц, размещенных на </w:t>
      </w:r>
      <w:proofErr w:type="gramStart"/>
      <w:r w:rsidRPr="004A2597">
        <w:rPr>
          <w:sz w:val="22"/>
          <w:szCs w:val="22"/>
        </w:rPr>
        <w:t>данной</w:t>
      </w:r>
      <w:proofErr w:type="gramEnd"/>
      <w:r w:rsidRPr="004A2597">
        <w:rPr>
          <w:sz w:val="22"/>
          <w:szCs w:val="22"/>
        </w:rPr>
        <w:t xml:space="preserve"> паллете (в данном грузовом месте). Общее количество грузовых мест и их номера </w:t>
      </w:r>
      <w:r w:rsidR="00050722" w:rsidRPr="004A2597">
        <w:rPr>
          <w:sz w:val="22"/>
          <w:szCs w:val="22"/>
        </w:rPr>
        <w:t>SSCC кодов</w:t>
      </w:r>
      <w:r w:rsidR="00313DC4" w:rsidRPr="004A2597">
        <w:rPr>
          <w:sz w:val="22"/>
          <w:szCs w:val="22"/>
        </w:rPr>
        <w:t xml:space="preserve"> (сформированных в соответствии с требованиями Покупателя к маркировке) </w:t>
      </w:r>
      <w:r w:rsidR="00DB4657" w:rsidRPr="004A2597">
        <w:rPr>
          <w:sz w:val="22"/>
          <w:szCs w:val="22"/>
        </w:rPr>
        <w:t xml:space="preserve">или </w:t>
      </w:r>
      <w:r w:rsidR="00483FF9" w:rsidRPr="004A2597">
        <w:rPr>
          <w:sz w:val="22"/>
          <w:szCs w:val="22"/>
        </w:rPr>
        <w:t>ины</w:t>
      </w:r>
      <w:r w:rsidR="00DB4657" w:rsidRPr="004A2597">
        <w:rPr>
          <w:sz w:val="22"/>
          <w:szCs w:val="22"/>
        </w:rPr>
        <w:t>х</w:t>
      </w:r>
      <w:r w:rsidR="00483FF9" w:rsidRPr="004A2597">
        <w:rPr>
          <w:sz w:val="22"/>
          <w:szCs w:val="22"/>
        </w:rPr>
        <w:t xml:space="preserve"> кодо</w:t>
      </w:r>
      <w:r w:rsidR="00DB4657" w:rsidRPr="004A2597">
        <w:rPr>
          <w:sz w:val="22"/>
          <w:szCs w:val="22"/>
        </w:rPr>
        <w:t>в</w:t>
      </w:r>
      <w:r w:rsidR="00483FF9" w:rsidRPr="004A2597">
        <w:rPr>
          <w:sz w:val="22"/>
          <w:szCs w:val="22"/>
        </w:rPr>
        <w:t xml:space="preserve"> грузовых</w:t>
      </w:r>
      <w:r w:rsidR="00483FF9" w:rsidRPr="004A2597">
        <w:rPr>
          <w:b/>
          <w:sz w:val="22"/>
          <w:szCs w:val="22"/>
        </w:rPr>
        <w:t xml:space="preserve"> </w:t>
      </w:r>
      <w:r w:rsidR="00483FF9" w:rsidRPr="004A2597">
        <w:rPr>
          <w:sz w:val="22"/>
          <w:szCs w:val="22"/>
        </w:rPr>
        <w:t>мест,</w:t>
      </w:r>
      <w:r w:rsidR="00050722" w:rsidRPr="004A2597">
        <w:rPr>
          <w:sz w:val="22"/>
          <w:szCs w:val="22"/>
        </w:rPr>
        <w:t xml:space="preserve"> </w:t>
      </w:r>
      <w:r w:rsidR="004A2597">
        <w:rPr>
          <w:sz w:val="22"/>
          <w:szCs w:val="22"/>
        </w:rPr>
        <w:t xml:space="preserve">позволяющих идентифицировать грузовые места, </w:t>
      </w:r>
      <w:r w:rsidR="00050722" w:rsidRPr="004A2597">
        <w:rPr>
          <w:sz w:val="22"/>
          <w:szCs w:val="22"/>
        </w:rPr>
        <w:t xml:space="preserve">предназначенных для </w:t>
      </w:r>
      <w:r w:rsidRPr="004A2597">
        <w:rPr>
          <w:sz w:val="22"/>
          <w:szCs w:val="22"/>
        </w:rPr>
        <w:t>грузополучателя</w:t>
      </w:r>
      <w:r w:rsidR="00483FF9" w:rsidRPr="004A2597">
        <w:rPr>
          <w:sz w:val="22"/>
          <w:szCs w:val="22"/>
        </w:rPr>
        <w:t>,</w:t>
      </w:r>
      <w:r w:rsidRPr="004A2597">
        <w:rPr>
          <w:sz w:val="22"/>
          <w:szCs w:val="22"/>
        </w:rPr>
        <w:t xml:space="preserve"> должны быть перечислены в DESADV/ТрН.</w:t>
      </w:r>
    </w:p>
    <w:p w:rsidR="004A2597" w:rsidRPr="004A2597" w:rsidRDefault="004A2597" w:rsidP="00303B44">
      <w:pPr>
        <w:jc w:val="both"/>
        <w:rPr>
          <w:rFonts w:ascii="Times New Roman" w:hAnsi="Times New Roman" w:cs="Times New Roman"/>
        </w:rPr>
      </w:pPr>
    </w:p>
    <w:sectPr w:rsidR="004A2597" w:rsidRPr="004A2597" w:rsidSect="00B76217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5B" w:rsidRDefault="00A1345B">
      <w:r>
        <w:separator/>
      </w:r>
    </w:p>
  </w:endnote>
  <w:endnote w:type="continuationSeparator" w:id="0">
    <w:p w:rsidR="00A1345B" w:rsidRDefault="00A1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5B" w:rsidRDefault="00A1345B">
      <w:r>
        <w:separator/>
      </w:r>
    </w:p>
  </w:footnote>
  <w:footnote w:type="continuationSeparator" w:id="0">
    <w:p w:rsidR="00A1345B" w:rsidRDefault="00A1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42" w:rsidRDefault="009A5342" w:rsidP="009A5342">
    <w:pPr>
      <w:spacing w:after="200"/>
      <w:jc w:val="right"/>
      <w:rPr>
        <w:i/>
        <w:spacing w:val="-5"/>
        <w:sz w:val="18"/>
      </w:rPr>
    </w:pPr>
    <w:r>
      <w:rPr>
        <w:i/>
        <w:spacing w:val="-5"/>
        <w:sz w:val="18"/>
      </w:rPr>
      <w:t>Условия Договора поставки</w:t>
    </w:r>
  </w:p>
  <w:p w:rsidR="009A5342" w:rsidRDefault="009A5342" w:rsidP="009A5342">
    <w:pPr>
      <w:widowControl w:val="0"/>
      <w:spacing w:after="200"/>
      <w:jc w:val="right"/>
      <w:rPr>
        <w:i/>
        <w:spacing w:val="-5"/>
        <w:sz w:val="18"/>
      </w:rPr>
    </w:pPr>
    <w:proofErr w:type="gramStart"/>
    <w:r>
      <w:rPr>
        <w:i/>
        <w:spacing w:val="-5"/>
        <w:sz w:val="18"/>
      </w:rPr>
      <w:t>Размещены</w:t>
    </w:r>
    <w:proofErr w:type="gramEnd"/>
    <w:r>
      <w:rPr>
        <w:i/>
        <w:spacing w:val="-5"/>
        <w:sz w:val="18"/>
      </w:rPr>
      <w:t xml:space="preserve"> на сайте Покупателя: х5.</w:t>
    </w:r>
    <w:r>
      <w:rPr>
        <w:i/>
        <w:spacing w:val="-5"/>
        <w:sz w:val="18"/>
        <w:lang w:val="en-US"/>
      </w:rPr>
      <w:t>ru</w:t>
    </w:r>
  </w:p>
  <w:p w:rsidR="00A1345B" w:rsidRPr="009A5342" w:rsidRDefault="009A5342" w:rsidP="009A5342">
    <w:pPr>
      <w:widowControl w:val="0"/>
      <w:spacing w:after="200"/>
      <w:jc w:val="right"/>
      <w:rPr>
        <w:i/>
        <w:spacing w:val="-5"/>
        <w:sz w:val="18"/>
        <w:lang w:val="en-US"/>
      </w:rPr>
    </w:pPr>
    <w:r>
      <w:rPr>
        <w:i/>
        <w:spacing w:val="-5"/>
        <w:sz w:val="18"/>
      </w:rPr>
      <w:t xml:space="preserve">Версия 1.0 от </w:t>
    </w:r>
    <w:r w:rsidR="00EC0962">
      <w:rPr>
        <w:i/>
        <w:spacing w:val="-5"/>
        <w:sz w:val="18"/>
        <w:lang w:val="en-US"/>
      </w:rPr>
      <w:t>30</w:t>
    </w:r>
    <w:r>
      <w:rPr>
        <w:i/>
        <w:spacing w:val="-5"/>
        <w:sz w:val="18"/>
        <w:lang w:val="en-US"/>
      </w:rPr>
      <w:t>.1</w:t>
    </w:r>
    <w:r w:rsidR="00EC0962">
      <w:rPr>
        <w:i/>
        <w:spacing w:val="-5"/>
        <w:sz w:val="18"/>
        <w:lang w:val="en-US"/>
      </w:rPr>
      <w:t>0</w:t>
    </w:r>
    <w:r>
      <w:rPr>
        <w:i/>
        <w:spacing w:val="-5"/>
        <w:sz w:val="18"/>
      </w:rPr>
      <w:t>.201</w:t>
    </w:r>
    <w:r>
      <w:rPr>
        <w:i/>
        <w:spacing w:val="-5"/>
        <w:sz w:val="18"/>
        <w:lang w:val="en-US"/>
      </w:rPr>
      <w:t xml:space="preserve">8 </w:t>
    </w:r>
    <w:r>
      <w:rPr>
        <w:i/>
        <w:spacing w:val="-5"/>
        <w:sz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F4E"/>
    <w:multiLevelType w:val="multilevel"/>
    <w:tmpl w:val="D9148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CA59B8"/>
    <w:multiLevelType w:val="hybridMultilevel"/>
    <w:tmpl w:val="442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605B"/>
    <w:multiLevelType w:val="hybridMultilevel"/>
    <w:tmpl w:val="5CE4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7189A"/>
    <w:multiLevelType w:val="multilevel"/>
    <w:tmpl w:val="306E4874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869020C"/>
    <w:multiLevelType w:val="hybridMultilevel"/>
    <w:tmpl w:val="4DCE40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67C886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8C8AF7E4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7A04485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EA72BE22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A3EABF8E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1D76B774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5B867874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913897E4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5">
    <w:nsid w:val="2A4C6479"/>
    <w:multiLevelType w:val="multilevel"/>
    <w:tmpl w:val="DA127CB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>
    <w:nsid w:val="405C4FAE"/>
    <w:multiLevelType w:val="hybridMultilevel"/>
    <w:tmpl w:val="B84C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41D3D"/>
    <w:multiLevelType w:val="hybridMultilevel"/>
    <w:tmpl w:val="D8BE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A4879"/>
    <w:multiLevelType w:val="multilevel"/>
    <w:tmpl w:val="6F18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744C54F6"/>
    <w:multiLevelType w:val="multilevel"/>
    <w:tmpl w:val="D9148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formatting="1" w:enforcement="1" w:cryptProviderType="rsaFull" w:cryptAlgorithmClass="hash" w:cryptAlgorithmType="typeAny" w:cryptAlgorithmSid="4" w:cryptSpinCount="100000" w:hash="P8Y+ZGvLmxCIKF2EWdTqbAwayX8=" w:salt="kJHZR/Ph8WzYR5JeY9N+Cg==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2B"/>
    <w:rsid w:val="00012BAB"/>
    <w:rsid w:val="0002508B"/>
    <w:rsid w:val="00041BFA"/>
    <w:rsid w:val="00047DAB"/>
    <w:rsid w:val="00050722"/>
    <w:rsid w:val="00060E99"/>
    <w:rsid w:val="0006464D"/>
    <w:rsid w:val="00072624"/>
    <w:rsid w:val="000B4782"/>
    <w:rsid w:val="000C61C7"/>
    <w:rsid w:val="001203C9"/>
    <w:rsid w:val="001A3ABD"/>
    <w:rsid w:val="001A59F0"/>
    <w:rsid w:val="001C3754"/>
    <w:rsid w:val="00223F8F"/>
    <w:rsid w:val="00303B44"/>
    <w:rsid w:val="00305AA8"/>
    <w:rsid w:val="0031380D"/>
    <w:rsid w:val="00313DC4"/>
    <w:rsid w:val="00340260"/>
    <w:rsid w:val="003812C6"/>
    <w:rsid w:val="0039087F"/>
    <w:rsid w:val="003D111A"/>
    <w:rsid w:val="003D685D"/>
    <w:rsid w:val="004507BC"/>
    <w:rsid w:val="00483FF9"/>
    <w:rsid w:val="00486566"/>
    <w:rsid w:val="004A2597"/>
    <w:rsid w:val="004B488E"/>
    <w:rsid w:val="004C38AF"/>
    <w:rsid w:val="004E0018"/>
    <w:rsid w:val="0053444A"/>
    <w:rsid w:val="00556227"/>
    <w:rsid w:val="005630D1"/>
    <w:rsid w:val="00597BAE"/>
    <w:rsid w:val="005C2E4A"/>
    <w:rsid w:val="005D2A1E"/>
    <w:rsid w:val="006640A3"/>
    <w:rsid w:val="00673969"/>
    <w:rsid w:val="006C15B8"/>
    <w:rsid w:val="00753BD7"/>
    <w:rsid w:val="0077140A"/>
    <w:rsid w:val="008166F6"/>
    <w:rsid w:val="008846FF"/>
    <w:rsid w:val="008D02AB"/>
    <w:rsid w:val="008F2676"/>
    <w:rsid w:val="009A5342"/>
    <w:rsid w:val="009E43CE"/>
    <w:rsid w:val="009F7928"/>
    <w:rsid w:val="00A0792B"/>
    <w:rsid w:val="00A1345B"/>
    <w:rsid w:val="00AD1AD9"/>
    <w:rsid w:val="00B52BD3"/>
    <w:rsid w:val="00B76217"/>
    <w:rsid w:val="00BB294C"/>
    <w:rsid w:val="00BE146B"/>
    <w:rsid w:val="00C610E3"/>
    <w:rsid w:val="00C86335"/>
    <w:rsid w:val="00CC5B8F"/>
    <w:rsid w:val="00D068C3"/>
    <w:rsid w:val="00D2184E"/>
    <w:rsid w:val="00D44802"/>
    <w:rsid w:val="00DB4657"/>
    <w:rsid w:val="00E1478B"/>
    <w:rsid w:val="00E825AB"/>
    <w:rsid w:val="00EC0962"/>
    <w:rsid w:val="00FB54AB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92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07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792B"/>
  </w:style>
  <w:style w:type="paragraph" w:styleId="2">
    <w:name w:val="Body Text Indent 2"/>
    <w:basedOn w:val="a"/>
    <w:link w:val="20"/>
    <w:rsid w:val="00A0792B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07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A07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A079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792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792B"/>
    <w:rPr>
      <w:sz w:val="20"/>
      <w:szCs w:val="20"/>
    </w:rPr>
  </w:style>
  <w:style w:type="table" w:styleId="aa">
    <w:name w:val="Table Grid"/>
    <w:basedOn w:val="a1"/>
    <w:uiPriority w:val="59"/>
    <w:rsid w:val="00A0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79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92B"/>
    <w:rPr>
      <w:rFonts w:ascii="Tahoma" w:hAnsi="Tahoma" w:cs="Tahoma"/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03B4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03B44"/>
    <w:rPr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630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30D1"/>
  </w:style>
  <w:style w:type="character" w:styleId="af1">
    <w:name w:val="Hyperlink"/>
    <w:basedOn w:val="a0"/>
    <w:uiPriority w:val="99"/>
    <w:unhideWhenUsed/>
    <w:rsid w:val="004E0018"/>
    <w:rPr>
      <w:color w:val="0000FF"/>
      <w:u w:val="single"/>
    </w:rPr>
  </w:style>
  <w:style w:type="paragraph" w:styleId="af2">
    <w:name w:val="No Spacing"/>
    <w:uiPriority w:val="1"/>
    <w:qFormat/>
    <w:rsid w:val="004E00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92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07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792B"/>
  </w:style>
  <w:style w:type="paragraph" w:styleId="2">
    <w:name w:val="Body Text Indent 2"/>
    <w:basedOn w:val="a"/>
    <w:link w:val="20"/>
    <w:rsid w:val="00A0792B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07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A07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A079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792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792B"/>
    <w:rPr>
      <w:sz w:val="20"/>
      <w:szCs w:val="20"/>
    </w:rPr>
  </w:style>
  <w:style w:type="table" w:styleId="aa">
    <w:name w:val="Table Grid"/>
    <w:basedOn w:val="a1"/>
    <w:uiPriority w:val="59"/>
    <w:rsid w:val="00A0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79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92B"/>
    <w:rPr>
      <w:rFonts w:ascii="Tahoma" w:hAnsi="Tahoma" w:cs="Tahoma"/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03B4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03B44"/>
    <w:rPr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630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30D1"/>
  </w:style>
  <w:style w:type="character" w:styleId="af1">
    <w:name w:val="Hyperlink"/>
    <w:basedOn w:val="a0"/>
    <w:uiPriority w:val="99"/>
    <w:unhideWhenUsed/>
    <w:rsid w:val="004E0018"/>
    <w:rPr>
      <w:color w:val="0000FF"/>
      <w:u w:val="single"/>
    </w:rPr>
  </w:style>
  <w:style w:type="paragraph" w:styleId="af2">
    <w:name w:val="No Spacing"/>
    <w:uiPriority w:val="1"/>
    <w:qFormat/>
    <w:rsid w:val="004E00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5.ru/ru/PublishingImages/Pages/Partners/SupplyContract/min-sroky-temp-rejim.docx" TargetMode="External"/><Relationship Id="rId13" Type="http://schemas.openxmlformats.org/officeDocument/2006/relationships/image" Target="media/image5.gif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188FB84F15D504A8EA31F6D8C562ACD" ma:contentTypeVersion="2" ma:contentTypeDescription="Отправка изображения." ma:contentTypeScope="" ma:versionID="078a56e9ac28be45df8a782089b363dc">
  <xsd:schema xmlns:xsd="http://www.w3.org/2001/XMLSchema" xmlns:xs="http://www.w3.org/2001/XMLSchema" xmlns:p="http://schemas.microsoft.com/office/2006/metadata/properties" xmlns:ns1="http://schemas.microsoft.com/sharepoint/v3" xmlns:ns2="44E5FEBF-BD4C-4E1C-BD21-CE416CD3E945" xmlns:ns3="http://schemas.microsoft.com/sharepoint/v3/fields" targetNamespace="http://schemas.microsoft.com/office/2006/metadata/properties" ma:root="true" ma:fieldsID="7119053b432157dd330c5d64ad08a5dc" ns1:_="" ns2:_="" ns3:_="">
    <xsd:import namespace="http://schemas.microsoft.com/sharepoint/v3"/>
    <xsd:import namespace="44E5FEBF-BD4C-4E1C-BD21-CE416CD3E9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Идентификатор группы элементов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5FEBF-BD4C-4E1C-BD21-CE416CD3E94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c5598470-9c66-458e-aa2c-987ee46947ce</VariationsItemGroupID>
    <PublishingExpirationDate xmlns="http://schemas.microsoft.com/sharepoint/v3" xsi:nil="true"/>
    <wic_System_Copyright xmlns="http://schemas.microsoft.com/sharepoint/v3/fields" xsi:nil="true"/>
    <ImageCreateDate xmlns="44E5FEBF-BD4C-4E1C-BD21-CE416CD3E945" xsi:nil="true"/>
  </documentManagement>
</p:properties>
</file>

<file path=customXml/itemProps1.xml><?xml version="1.0" encoding="utf-8"?>
<ds:datastoreItem xmlns:ds="http://schemas.openxmlformats.org/officeDocument/2006/customXml" ds:itemID="{8B066585-C444-4347-A4E2-C011AC69BECA}"/>
</file>

<file path=customXml/itemProps2.xml><?xml version="1.0" encoding="utf-8"?>
<ds:datastoreItem xmlns:ds="http://schemas.openxmlformats.org/officeDocument/2006/customXml" ds:itemID="{1A3D8228-D40A-4221-BF20-927F83F822CF}"/>
</file>

<file path=customXml/itemProps3.xml><?xml version="1.0" encoding="utf-8"?>
<ds:datastoreItem xmlns:ds="http://schemas.openxmlformats.org/officeDocument/2006/customXml" ds:itemID="{390481A4-7A7F-49D3-91C8-81CFB754B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Veronika.Zelenkevich</dc:creator>
  <cp:lastModifiedBy>X5</cp:lastModifiedBy>
  <cp:revision>5</cp:revision>
  <cp:lastPrinted>2018-07-26T09:51:00Z</cp:lastPrinted>
  <dcterms:created xsi:type="dcterms:W3CDTF">2018-10-01T15:51:00Z</dcterms:created>
  <dcterms:modified xsi:type="dcterms:W3CDTF">2018-10-29T12:52:00Z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0x0101009148F5A04DDD49CBA7127AADA5FB792B00AADE34325A8B49CDA8BB4DB53328F21400B188FB84F15D504A8EA31F6D8C562ACD</vt:lpwstr>
  </property>
</Properties>
</file>