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D3" w:rsidRPr="00B23446" w:rsidRDefault="00124BD3" w:rsidP="00124BD3">
      <w:pPr>
        <w:pStyle w:val="aa"/>
        <w:jc w:val="right"/>
        <w:rPr>
          <w:i/>
          <w:sz w:val="20"/>
        </w:rPr>
      </w:pPr>
      <w:r w:rsidRPr="00124BD3">
        <w:rPr>
          <w:i/>
          <w:sz w:val="20"/>
        </w:rPr>
        <w:t>ДС</w:t>
      </w:r>
      <w:r w:rsidRPr="00B23446">
        <w:rPr>
          <w:i/>
          <w:sz w:val="20"/>
        </w:rPr>
        <w:t xml:space="preserve"> </w:t>
      </w:r>
      <w:r w:rsidRPr="00124BD3">
        <w:rPr>
          <w:i/>
          <w:sz w:val="20"/>
        </w:rPr>
        <w:t>УПД</w:t>
      </w:r>
      <w:r w:rsidRPr="00B23446">
        <w:rPr>
          <w:i/>
          <w:sz w:val="20"/>
        </w:rPr>
        <w:t xml:space="preserve"> № </w:t>
      </w:r>
      <w:permStart w:id="521411652" w:edGrp="everyone"/>
      <w:r w:rsidR="00A626DE" w:rsidRPr="00B23446">
        <w:rPr>
          <w:i/>
          <w:sz w:val="20"/>
        </w:rPr>
        <w:t>_________________________</w:t>
      </w:r>
      <w:permEnd w:id="521411652"/>
    </w:p>
    <w:p w:rsidR="00124BD3" w:rsidRPr="00A626DE" w:rsidRDefault="00124BD3" w:rsidP="00A626DE">
      <w:pPr>
        <w:pStyle w:val="aa"/>
        <w:jc w:val="right"/>
        <w:rPr>
          <w:i/>
          <w:sz w:val="20"/>
        </w:rPr>
      </w:pPr>
      <w:r w:rsidRPr="00124BD3">
        <w:rPr>
          <w:i/>
          <w:sz w:val="20"/>
        </w:rPr>
        <w:t>к</w:t>
      </w:r>
      <w:r w:rsidRPr="00A626DE">
        <w:rPr>
          <w:i/>
          <w:sz w:val="20"/>
        </w:rPr>
        <w:t xml:space="preserve"> </w:t>
      </w:r>
      <w:r w:rsidRPr="00124BD3">
        <w:rPr>
          <w:i/>
          <w:sz w:val="20"/>
        </w:rPr>
        <w:t>Договору</w:t>
      </w:r>
      <w:r w:rsidRPr="00A626DE">
        <w:rPr>
          <w:i/>
          <w:sz w:val="20"/>
        </w:rPr>
        <w:t xml:space="preserve"> </w:t>
      </w:r>
      <w:r w:rsidRPr="00124BD3">
        <w:rPr>
          <w:i/>
          <w:sz w:val="20"/>
        </w:rPr>
        <w:t>поставки</w:t>
      </w:r>
      <w:r w:rsidR="00A626DE" w:rsidRPr="00A626DE">
        <w:rPr>
          <w:i/>
          <w:sz w:val="20"/>
        </w:rPr>
        <w:t xml:space="preserve"> № </w:t>
      </w:r>
      <w:permStart w:id="1320229297" w:edGrp="everyone"/>
      <w:r w:rsidR="00A626DE">
        <w:rPr>
          <w:i/>
          <w:sz w:val="20"/>
        </w:rPr>
        <w:t>_________________________</w:t>
      </w:r>
    </w:p>
    <w:p w:rsidR="00A626DE" w:rsidRPr="00A626DE" w:rsidRDefault="00124BD3" w:rsidP="00A626DE">
      <w:pPr>
        <w:pStyle w:val="aa"/>
        <w:jc w:val="right"/>
        <w:rPr>
          <w:i/>
          <w:sz w:val="20"/>
        </w:rPr>
      </w:pPr>
      <w:r w:rsidRPr="00124BD3">
        <w:rPr>
          <w:i/>
          <w:sz w:val="20"/>
        </w:rPr>
        <w:t>от</w:t>
      </w:r>
      <w:r w:rsidRPr="00A626DE">
        <w:rPr>
          <w:i/>
          <w:sz w:val="20"/>
        </w:rPr>
        <w:t xml:space="preserve"> «____» ______________ 20____</w:t>
      </w:r>
      <w:r w:rsidRPr="00124BD3">
        <w:rPr>
          <w:i/>
          <w:sz w:val="20"/>
        </w:rPr>
        <w:t>г</w:t>
      </w:r>
      <w:r w:rsidRPr="00A626DE">
        <w:rPr>
          <w:i/>
          <w:sz w:val="20"/>
        </w:rPr>
        <w:t xml:space="preserve">. </w:t>
      </w:r>
    </w:p>
    <w:p w:rsidR="00124BD3" w:rsidRPr="00A626DE" w:rsidRDefault="00124BD3" w:rsidP="00124BD3">
      <w:pPr>
        <w:ind w:firstLine="709"/>
        <w:jc w:val="center"/>
        <w:rPr>
          <w:b/>
          <w:bCs/>
          <w:iCs/>
          <w:sz w:val="20"/>
          <w:szCs w:val="22"/>
        </w:rPr>
      </w:pPr>
    </w:p>
    <w:permEnd w:id="1320229297"/>
    <w:p w:rsidR="00124BD3" w:rsidRPr="00A626DE" w:rsidRDefault="00124BD3" w:rsidP="00124BD3">
      <w:pPr>
        <w:ind w:firstLine="709"/>
        <w:jc w:val="center"/>
        <w:rPr>
          <w:b/>
          <w:bCs/>
          <w:iCs/>
          <w:sz w:val="20"/>
          <w:szCs w:val="22"/>
        </w:rPr>
      </w:pPr>
    </w:p>
    <w:p w:rsidR="00124BD3" w:rsidRPr="00A626DE" w:rsidRDefault="00746E24" w:rsidP="00124BD3">
      <w:pPr>
        <w:ind w:firstLine="709"/>
        <w:jc w:val="center"/>
        <w:rPr>
          <w:b/>
          <w:bCs/>
          <w:iCs/>
          <w:sz w:val="20"/>
          <w:szCs w:val="22"/>
        </w:rPr>
      </w:pPr>
      <w:r w:rsidRPr="00124BD3">
        <w:rPr>
          <w:b/>
          <w:bCs/>
          <w:iCs/>
          <w:sz w:val="20"/>
          <w:szCs w:val="22"/>
        </w:rPr>
        <w:t>Дополнительное</w:t>
      </w:r>
      <w:r w:rsidRPr="00A626DE">
        <w:rPr>
          <w:b/>
          <w:bCs/>
          <w:iCs/>
          <w:sz w:val="20"/>
          <w:szCs w:val="22"/>
        </w:rPr>
        <w:t xml:space="preserve"> </w:t>
      </w:r>
      <w:r w:rsidRPr="00124BD3">
        <w:rPr>
          <w:b/>
          <w:bCs/>
          <w:iCs/>
          <w:sz w:val="20"/>
          <w:szCs w:val="22"/>
        </w:rPr>
        <w:t>соглашение</w:t>
      </w:r>
      <w:r w:rsidR="00EB0F29" w:rsidRPr="00A626DE">
        <w:rPr>
          <w:b/>
          <w:bCs/>
          <w:iCs/>
          <w:sz w:val="20"/>
          <w:szCs w:val="22"/>
        </w:rPr>
        <w:t xml:space="preserve"> </w:t>
      </w:r>
      <w:r w:rsidR="00E3458D" w:rsidRPr="00124BD3">
        <w:rPr>
          <w:b/>
          <w:bCs/>
          <w:iCs/>
          <w:sz w:val="20"/>
          <w:szCs w:val="22"/>
        </w:rPr>
        <w:t>УПД</w:t>
      </w:r>
      <w:r w:rsidRPr="00A626DE">
        <w:rPr>
          <w:b/>
          <w:bCs/>
          <w:iCs/>
          <w:sz w:val="20"/>
          <w:szCs w:val="22"/>
        </w:rPr>
        <w:t xml:space="preserve"> </w:t>
      </w:r>
      <w:permStart w:id="1232341927" w:edGrp="everyone"/>
      <w:r w:rsidRPr="00A626DE">
        <w:rPr>
          <w:b/>
          <w:bCs/>
          <w:iCs/>
          <w:sz w:val="20"/>
          <w:szCs w:val="22"/>
        </w:rPr>
        <w:t xml:space="preserve">№ </w:t>
      </w:r>
      <w:r w:rsidR="00A626DE" w:rsidRPr="00A626DE">
        <w:rPr>
          <w:b/>
          <w:bCs/>
          <w:iCs/>
          <w:sz w:val="20"/>
          <w:szCs w:val="22"/>
        </w:rPr>
        <w:t xml:space="preserve"> </w:t>
      </w:r>
      <w:r w:rsidR="00A626DE">
        <w:rPr>
          <w:b/>
          <w:bCs/>
          <w:iCs/>
          <w:sz w:val="20"/>
          <w:szCs w:val="22"/>
        </w:rPr>
        <w:t>_________________________</w:t>
      </w:r>
      <w:permEnd w:id="1232341927"/>
    </w:p>
    <w:p w:rsidR="00746E24" w:rsidRPr="00A626DE" w:rsidRDefault="00124BD3" w:rsidP="00124BD3">
      <w:pPr>
        <w:ind w:firstLine="709"/>
        <w:jc w:val="center"/>
        <w:rPr>
          <w:sz w:val="20"/>
          <w:szCs w:val="22"/>
        </w:rPr>
      </w:pPr>
      <w:r w:rsidRPr="00124BD3">
        <w:rPr>
          <w:b/>
          <w:bCs/>
          <w:iCs/>
          <w:sz w:val="20"/>
          <w:szCs w:val="22"/>
        </w:rPr>
        <w:t>к</w:t>
      </w:r>
      <w:r w:rsidRPr="00A626DE">
        <w:rPr>
          <w:b/>
          <w:bCs/>
          <w:iCs/>
          <w:sz w:val="20"/>
          <w:szCs w:val="22"/>
        </w:rPr>
        <w:t xml:space="preserve"> </w:t>
      </w:r>
      <w:r w:rsidRPr="00124BD3">
        <w:rPr>
          <w:b/>
          <w:bCs/>
          <w:iCs/>
          <w:sz w:val="20"/>
          <w:szCs w:val="22"/>
        </w:rPr>
        <w:t>Договору</w:t>
      </w:r>
      <w:r w:rsidRPr="00A626DE">
        <w:rPr>
          <w:b/>
          <w:bCs/>
          <w:iCs/>
          <w:sz w:val="20"/>
          <w:szCs w:val="22"/>
        </w:rPr>
        <w:t xml:space="preserve"> </w:t>
      </w:r>
      <w:r w:rsidRPr="00124BD3">
        <w:rPr>
          <w:b/>
          <w:bCs/>
          <w:iCs/>
          <w:sz w:val="20"/>
          <w:szCs w:val="22"/>
        </w:rPr>
        <w:t>поставки</w:t>
      </w:r>
      <w:r w:rsidRPr="00A626DE">
        <w:rPr>
          <w:b/>
          <w:bCs/>
          <w:iCs/>
          <w:sz w:val="20"/>
          <w:szCs w:val="22"/>
        </w:rPr>
        <w:t xml:space="preserve"> № </w:t>
      </w:r>
      <w:permStart w:id="357901577" w:edGrp="everyone"/>
      <w:r w:rsidR="00A626DE">
        <w:rPr>
          <w:b/>
          <w:bCs/>
          <w:iCs/>
          <w:sz w:val="20"/>
          <w:szCs w:val="22"/>
        </w:rPr>
        <w:t>_________________________</w:t>
      </w:r>
      <w:permEnd w:id="357901577"/>
    </w:p>
    <w:p w:rsidR="000C642D" w:rsidRPr="00124BD3" w:rsidRDefault="000C642D" w:rsidP="00124BD3">
      <w:pPr>
        <w:ind w:firstLine="709"/>
        <w:rPr>
          <w:sz w:val="20"/>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3"/>
      </w:tblGrid>
      <w:tr w:rsidR="00124BD3" w:rsidRPr="003F0F87" w:rsidTr="006C53CF">
        <w:tc>
          <w:tcPr>
            <w:tcW w:w="5352" w:type="dxa"/>
          </w:tcPr>
          <w:p w:rsidR="00124BD3" w:rsidRPr="00A626DE" w:rsidRDefault="00124BD3" w:rsidP="00A626DE">
            <w:pPr>
              <w:rPr>
                <w:sz w:val="20"/>
              </w:rPr>
            </w:pPr>
            <w:r w:rsidRPr="00124BD3">
              <w:rPr>
                <w:sz w:val="20"/>
              </w:rPr>
              <w:t>г</w:t>
            </w:r>
            <w:r w:rsidRPr="00A626DE">
              <w:rPr>
                <w:sz w:val="20"/>
                <w:lang w:val="en-US"/>
              </w:rPr>
              <w:t>.</w:t>
            </w:r>
            <w:permStart w:id="1843351439" w:edGrp="everyone"/>
            <w:r w:rsidRPr="00A626DE">
              <w:rPr>
                <w:sz w:val="20"/>
                <w:lang w:val="en-US"/>
              </w:rPr>
              <w:t xml:space="preserve"> </w:t>
            </w:r>
            <w:r w:rsidR="00A626DE" w:rsidRPr="00A626DE">
              <w:rPr>
                <w:sz w:val="20"/>
                <w:lang w:val="en-US"/>
              </w:rPr>
              <w:t>_</w:t>
            </w:r>
            <w:r w:rsidR="00A626DE">
              <w:rPr>
                <w:sz w:val="20"/>
              </w:rPr>
              <w:t>_____</w:t>
            </w:r>
            <w:permEnd w:id="1843351439"/>
          </w:p>
        </w:tc>
        <w:tc>
          <w:tcPr>
            <w:tcW w:w="5353" w:type="dxa"/>
          </w:tcPr>
          <w:p w:rsidR="00124BD3" w:rsidRPr="00124BD3" w:rsidRDefault="00124BD3" w:rsidP="00A626DE">
            <w:pPr>
              <w:jc w:val="right"/>
              <w:rPr>
                <w:sz w:val="20"/>
                <w:lang w:val="en-US"/>
              </w:rPr>
            </w:pPr>
            <w:r w:rsidRPr="00124BD3">
              <w:rPr>
                <w:sz w:val="20"/>
                <w:lang w:val="en-US"/>
              </w:rPr>
              <w:t xml:space="preserve"> </w:t>
            </w:r>
            <w:permStart w:id="395985687" w:edGrp="everyone"/>
            <w:r w:rsidRPr="00124BD3">
              <w:rPr>
                <w:sz w:val="20"/>
                <w:lang w:val="en-US"/>
              </w:rPr>
              <w:t>«____» ______________ 20____</w:t>
            </w:r>
            <w:r w:rsidRPr="00124BD3">
              <w:rPr>
                <w:sz w:val="20"/>
              </w:rPr>
              <w:t>г</w:t>
            </w:r>
            <w:permEnd w:id="395985687"/>
          </w:p>
        </w:tc>
      </w:tr>
    </w:tbl>
    <w:p w:rsidR="00124BD3" w:rsidRPr="00124BD3" w:rsidRDefault="00124BD3" w:rsidP="00124BD3">
      <w:pPr>
        <w:ind w:firstLine="709"/>
        <w:rPr>
          <w:sz w:val="20"/>
          <w:szCs w:val="22"/>
          <w:lang w:val="en-US"/>
        </w:rPr>
      </w:pPr>
    </w:p>
    <w:p w:rsidR="00124BD3" w:rsidRPr="00124BD3" w:rsidRDefault="00124BD3" w:rsidP="00124BD3">
      <w:pPr>
        <w:ind w:firstLine="709"/>
        <w:rPr>
          <w:sz w:val="20"/>
          <w:szCs w:val="22"/>
          <w:lang w:val="en-US"/>
        </w:rPr>
      </w:pPr>
    </w:p>
    <w:p w:rsidR="003F0F87" w:rsidRPr="00297068" w:rsidRDefault="003F0F87" w:rsidP="003F0F87">
      <w:pPr>
        <w:jc w:val="both"/>
        <w:rPr>
          <w:sz w:val="20"/>
        </w:rPr>
      </w:pPr>
      <w:permStart w:id="1721332632" w:edGrp="everyone"/>
      <w:r w:rsidRPr="00297068">
        <w:rPr>
          <w:sz w:val="20"/>
        </w:rPr>
        <w:t>________________________________________</w:t>
      </w:r>
      <w:permEnd w:id="1721332632"/>
      <w:r w:rsidRPr="00297068">
        <w:rPr>
          <w:sz w:val="20"/>
        </w:rPr>
        <w:t>, («Поставщик»), с одной стороны,</w:t>
      </w:r>
    </w:p>
    <w:p w:rsidR="00746E24" w:rsidRPr="00124BD3" w:rsidRDefault="003F0F87" w:rsidP="003F0F87">
      <w:pPr>
        <w:jc w:val="both"/>
        <w:rPr>
          <w:sz w:val="20"/>
          <w:szCs w:val="22"/>
        </w:rPr>
      </w:pPr>
      <w:r w:rsidRPr="00297068">
        <w:rPr>
          <w:sz w:val="20"/>
        </w:rPr>
        <w:t>АО «Торговый дом «ПЕРЕКРЕСТОК» (ИНН 7728029110), ООО "Агроаспект" (ИНН 7715277300), ООО «КОПЕЙКА-МОСКВА» (ИНН 7715196234),, ООО "КОПЕЙКА-М.О." (ИНН 5027098120),, ООО "КОПЕЙКА-ВОРОНЕЖ" (ИНН 3665052893),, ООО "КОПЕЙКА-ПОВОЛЖЬЕ" (ИНН 526213711), ООО "АГРОТОРГ" (ИНН 7825706086), ООО "ИКС 5 Гипер" (ИНН 7710529680), ООО "Сладкая жизнь НН" (ИНН 5257041777), ООО Компания "Урал-Агро-Торг" (ИНН 7451107292), ООО «АЛЬТЭКС» (ИНН 7701707295), ООО «Торговый Дом «ЛАБАЗ» (ИНН 7729361329), ООО «Фирма «Омега-97» (ИНН 7709229731), ООО «СтройИнвест» (ИНН 7715824601), ООО "КОПЕЙКА-САРОВ" (ИНН 5254032848), ООО «Купец» (ИНН 3128055898), АО «СПАР РИТЭЙЛ» (ИНН 7729395624), ООО «РЕГИОНПРОДУКТ» (ИНН 3663036279), ООО «ГАСТРОНОМ «ЦЕНТРАЛЬНЫЙ» (ИНН 4811000552), ООО «Развитие малых форматов» (ИНН 9701088994), АО «Перекресток вкусов» (ИНН 7714744400), АО «Уфимский гастроном» (ИНН 0273917406), ООО «Развитие малых форматов регионы» (ИНН 9701089003), ООО «ПРОДМИКС-П» (ИНН 771</w:t>
      </w:r>
      <w:bookmarkStart w:id="0" w:name="_GoBack"/>
      <w:bookmarkEnd w:id="0"/>
      <w:r w:rsidRPr="00297068">
        <w:rPr>
          <w:sz w:val="20"/>
        </w:rPr>
        <w:t xml:space="preserve">9524045) («Покупатели», «Покупатель»), в лице АО «Х5 СИНЕРГИЯ», действующего от имени и по поручению Покупателей на основании договоров, реквизиты которых опубликованы по адресу: https://www.x5.ru/ru/Pages/Partners/SupplyContract.aspx, </w:t>
      </w:r>
      <w:r w:rsidR="00C710F0" w:rsidRPr="00297068">
        <w:rPr>
          <w:sz w:val="20"/>
          <w:szCs w:val="22"/>
        </w:rPr>
        <w:t xml:space="preserve">с другой стороны, заключили настоящее Дополнительное соглашение (далее – «Дополнительное соглашение») </w:t>
      </w:r>
      <w:r w:rsidR="00FB25CB" w:rsidRPr="00297068">
        <w:rPr>
          <w:sz w:val="20"/>
          <w:szCs w:val="22"/>
        </w:rPr>
        <w:t xml:space="preserve">к </w:t>
      </w:r>
      <w:r w:rsidRPr="00297068">
        <w:rPr>
          <w:b/>
          <w:sz w:val="20"/>
          <w:szCs w:val="22"/>
        </w:rPr>
        <w:t xml:space="preserve">Договору поставки </w:t>
      </w:r>
      <w:permStart w:id="1198599085" w:edGrp="everyone"/>
      <w:r w:rsidRPr="00297068">
        <w:rPr>
          <w:b/>
          <w:sz w:val="20"/>
          <w:szCs w:val="22"/>
        </w:rPr>
        <w:t>№ _________</w:t>
      </w:r>
      <w:r w:rsidR="00124BD3" w:rsidRPr="00297068">
        <w:rPr>
          <w:b/>
          <w:sz w:val="20"/>
          <w:szCs w:val="22"/>
        </w:rPr>
        <w:t xml:space="preserve"> «____» ______________ 20____г</w:t>
      </w:r>
      <w:permEnd w:id="1198599085"/>
      <w:r w:rsidR="00124BD3" w:rsidRPr="00297068">
        <w:rPr>
          <w:b/>
          <w:sz w:val="20"/>
          <w:szCs w:val="22"/>
        </w:rPr>
        <w:t xml:space="preserve">. </w:t>
      </w:r>
      <w:r w:rsidR="00C710F0" w:rsidRPr="00297068">
        <w:rPr>
          <w:sz w:val="20"/>
          <w:szCs w:val="22"/>
        </w:rPr>
        <w:t>(далее – «Договор поставки») о нижеследующем:</w:t>
      </w:r>
    </w:p>
    <w:p w:rsidR="00746E24" w:rsidRPr="00124BD3" w:rsidRDefault="00746E24" w:rsidP="00124BD3">
      <w:pPr>
        <w:ind w:firstLine="709"/>
        <w:jc w:val="both"/>
        <w:rPr>
          <w:sz w:val="20"/>
          <w:szCs w:val="22"/>
        </w:rPr>
      </w:pPr>
    </w:p>
    <w:p w:rsidR="00070A2D" w:rsidRPr="00124BD3" w:rsidRDefault="00AD1A0D" w:rsidP="00124BD3">
      <w:pPr>
        <w:pStyle w:val="ConsPlusNormal"/>
        <w:ind w:firstLine="709"/>
        <w:jc w:val="both"/>
        <w:rPr>
          <w:b/>
          <w:szCs w:val="22"/>
        </w:rPr>
      </w:pPr>
      <w:r w:rsidRPr="00124BD3">
        <w:rPr>
          <w:b/>
          <w:szCs w:val="22"/>
        </w:rPr>
        <w:t xml:space="preserve">1. </w:t>
      </w:r>
      <w:r w:rsidR="00A55424" w:rsidRPr="00124BD3">
        <w:rPr>
          <w:b/>
          <w:szCs w:val="22"/>
        </w:rPr>
        <w:t>ОСНОВНЫЕ ТЕРМИНЫ, ИСПОЛЬЗУЕМЫЕ В ДОПОЛНИТЕЛЬНОМ СОГЛАШЕНИИ:</w:t>
      </w:r>
    </w:p>
    <w:p w:rsidR="00654D52" w:rsidRPr="00124BD3" w:rsidRDefault="00FE6B4E" w:rsidP="00124BD3">
      <w:pPr>
        <w:pStyle w:val="2"/>
        <w:ind w:left="0" w:firstLine="709"/>
        <w:jc w:val="both"/>
        <w:rPr>
          <w:rFonts w:ascii="Times New Roman" w:hAnsi="Times New Roman" w:cs="Times New Roman"/>
          <w:szCs w:val="22"/>
        </w:rPr>
      </w:pPr>
      <w:r w:rsidRPr="00124BD3">
        <w:rPr>
          <w:rFonts w:ascii="Times New Roman" w:hAnsi="Times New Roman" w:cs="Times New Roman"/>
          <w:b/>
          <w:szCs w:val="22"/>
        </w:rPr>
        <w:t>Электронный УПД</w:t>
      </w:r>
      <w:r w:rsidR="00226E36" w:rsidRPr="00124BD3">
        <w:rPr>
          <w:rFonts w:ascii="Times New Roman" w:hAnsi="Times New Roman" w:cs="Times New Roman"/>
          <w:b/>
          <w:szCs w:val="22"/>
        </w:rPr>
        <w:t xml:space="preserve"> (далее </w:t>
      </w:r>
      <w:r w:rsidR="003E2A7D" w:rsidRPr="00124BD3">
        <w:rPr>
          <w:rFonts w:ascii="Times New Roman" w:hAnsi="Times New Roman" w:cs="Times New Roman"/>
          <w:b/>
          <w:szCs w:val="22"/>
        </w:rPr>
        <w:t xml:space="preserve">- </w:t>
      </w:r>
      <w:r w:rsidR="00226E36" w:rsidRPr="00124BD3">
        <w:rPr>
          <w:rFonts w:ascii="Times New Roman" w:hAnsi="Times New Roman" w:cs="Times New Roman"/>
          <w:b/>
          <w:szCs w:val="22"/>
        </w:rPr>
        <w:t>УПД)</w:t>
      </w:r>
      <w:r w:rsidRPr="00124BD3">
        <w:rPr>
          <w:rFonts w:ascii="Times New Roman" w:hAnsi="Times New Roman" w:cs="Times New Roman"/>
          <w:b/>
          <w:szCs w:val="22"/>
        </w:rPr>
        <w:t xml:space="preserve"> </w:t>
      </w:r>
      <w:r w:rsidR="003E2A7D" w:rsidRPr="00124BD3">
        <w:rPr>
          <w:rFonts w:ascii="Times New Roman" w:hAnsi="Times New Roman" w:cs="Times New Roman"/>
          <w:b/>
          <w:szCs w:val="22"/>
        </w:rPr>
        <w:t xml:space="preserve">- </w:t>
      </w:r>
      <w:r w:rsidRPr="00124BD3">
        <w:rPr>
          <w:rFonts w:ascii="Times New Roman" w:hAnsi="Times New Roman" w:cs="Times New Roman"/>
          <w:szCs w:val="22"/>
        </w:rPr>
        <w:t xml:space="preserve">документ об отгрузке </w:t>
      </w:r>
      <w:r w:rsidR="008157B2" w:rsidRPr="00124BD3">
        <w:rPr>
          <w:rFonts w:ascii="Times New Roman" w:hAnsi="Times New Roman" w:cs="Times New Roman"/>
          <w:szCs w:val="22"/>
        </w:rPr>
        <w:t>Товар</w:t>
      </w:r>
      <w:r w:rsidRPr="00124BD3">
        <w:rPr>
          <w:rFonts w:ascii="Times New Roman" w:hAnsi="Times New Roman" w:cs="Times New Roman"/>
          <w:szCs w:val="22"/>
        </w:rPr>
        <w:t>ов</w:t>
      </w:r>
      <w:r w:rsidR="00654D52" w:rsidRPr="00124BD3">
        <w:rPr>
          <w:rFonts w:ascii="Times New Roman" w:hAnsi="Times New Roman" w:cs="Times New Roman"/>
          <w:szCs w:val="22"/>
        </w:rPr>
        <w:t xml:space="preserve">, </w:t>
      </w:r>
      <w:r w:rsidR="00737013" w:rsidRPr="00124BD3">
        <w:rPr>
          <w:rFonts w:ascii="Times New Roman" w:hAnsi="Times New Roman" w:cs="Times New Roman"/>
          <w:szCs w:val="22"/>
        </w:rPr>
        <w:t>составленный в электронной форме,</w:t>
      </w:r>
      <w:r w:rsidR="00FD462B" w:rsidRPr="00124BD3">
        <w:rPr>
          <w:rFonts w:ascii="Times New Roman" w:hAnsi="Times New Roman" w:cs="Times New Roman"/>
          <w:szCs w:val="22"/>
        </w:rPr>
        <w:t xml:space="preserve"> подписанный усиленной квалифицированн</w:t>
      </w:r>
      <w:r w:rsidR="00B40866" w:rsidRPr="00124BD3">
        <w:rPr>
          <w:rFonts w:ascii="Times New Roman" w:hAnsi="Times New Roman" w:cs="Times New Roman"/>
          <w:szCs w:val="22"/>
        </w:rPr>
        <w:t>о</w:t>
      </w:r>
      <w:r w:rsidR="00FD462B" w:rsidRPr="00124BD3">
        <w:rPr>
          <w:rFonts w:ascii="Times New Roman" w:hAnsi="Times New Roman" w:cs="Times New Roman"/>
          <w:szCs w:val="22"/>
        </w:rPr>
        <w:t xml:space="preserve">й подписью </w:t>
      </w:r>
      <w:r w:rsidR="0075707C" w:rsidRPr="00124BD3">
        <w:rPr>
          <w:rFonts w:ascii="Times New Roman" w:hAnsi="Times New Roman" w:cs="Times New Roman"/>
          <w:szCs w:val="22"/>
        </w:rPr>
        <w:t xml:space="preserve">Сторон </w:t>
      </w:r>
      <w:r w:rsidR="00FD462B" w:rsidRPr="00124BD3">
        <w:rPr>
          <w:rFonts w:ascii="Times New Roman" w:hAnsi="Times New Roman" w:cs="Times New Roman"/>
          <w:szCs w:val="22"/>
        </w:rPr>
        <w:t>(</w:t>
      </w:r>
      <w:r w:rsidR="00654D52" w:rsidRPr="00124BD3">
        <w:rPr>
          <w:rFonts w:ascii="Times New Roman" w:hAnsi="Times New Roman" w:cs="Times New Roman"/>
          <w:szCs w:val="22"/>
        </w:rPr>
        <w:t xml:space="preserve">далее - </w:t>
      </w:r>
      <w:r w:rsidR="00FD462B" w:rsidRPr="00124BD3">
        <w:rPr>
          <w:rFonts w:ascii="Times New Roman" w:hAnsi="Times New Roman" w:cs="Times New Roman"/>
          <w:szCs w:val="22"/>
        </w:rPr>
        <w:t>УКЭП)</w:t>
      </w:r>
      <w:r w:rsidR="00BE49F0" w:rsidRPr="00124BD3">
        <w:rPr>
          <w:rFonts w:ascii="Times New Roman" w:hAnsi="Times New Roman" w:cs="Times New Roman"/>
          <w:szCs w:val="22"/>
        </w:rPr>
        <w:t xml:space="preserve">, соответствующий требованиям законодательства о бухгалтерском учете и о налогах и сборах. </w:t>
      </w:r>
      <w:r w:rsidR="00654D52" w:rsidRPr="00124BD3">
        <w:rPr>
          <w:rFonts w:ascii="Times New Roman" w:hAnsi="Times New Roman" w:cs="Times New Roman"/>
          <w:szCs w:val="22"/>
        </w:rPr>
        <w:t xml:space="preserve">УПД </w:t>
      </w:r>
      <w:r w:rsidR="00722B21" w:rsidRPr="00124BD3">
        <w:rPr>
          <w:rFonts w:ascii="Times New Roman" w:hAnsi="Times New Roman" w:cs="Times New Roman"/>
          <w:szCs w:val="22"/>
        </w:rPr>
        <w:t xml:space="preserve">(функция СЧФДОП) </w:t>
      </w:r>
      <w:r w:rsidR="00654D52" w:rsidRPr="00124BD3">
        <w:rPr>
          <w:rFonts w:ascii="Times New Roman" w:hAnsi="Times New Roman" w:cs="Times New Roman"/>
          <w:szCs w:val="22"/>
        </w:rPr>
        <w:t xml:space="preserve">заменяет ТН и счет-фактуру, УПД </w:t>
      </w:r>
      <w:r w:rsidR="00722B21" w:rsidRPr="00124BD3">
        <w:rPr>
          <w:rFonts w:ascii="Times New Roman" w:hAnsi="Times New Roman" w:cs="Times New Roman"/>
          <w:szCs w:val="22"/>
        </w:rPr>
        <w:t>(функция ДОП)</w:t>
      </w:r>
      <w:r w:rsidR="00654D52" w:rsidRPr="00124BD3">
        <w:rPr>
          <w:rFonts w:ascii="Times New Roman" w:hAnsi="Times New Roman" w:cs="Times New Roman"/>
          <w:szCs w:val="22"/>
        </w:rPr>
        <w:t xml:space="preserve"> заменяет ТН</w:t>
      </w:r>
      <w:r w:rsidR="000D3558" w:rsidRPr="00124BD3">
        <w:rPr>
          <w:rFonts w:ascii="Times New Roman" w:hAnsi="Times New Roman" w:cs="Times New Roman"/>
          <w:szCs w:val="22"/>
        </w:rPr>
        <w:t xml:space="preserve"> и применяется только организациями и индивидуальными предпринимателями, освобожденными от уплаты налога на добавленную стоимость</w:t>
      </w:r>
      <w:r w:rsidR="00654D52" w:rsidRPr="00124BD3">
        <w:rPr>
          <w:rFonts w:ascii="Times New Roman" w:hAnsi="Times New Roman" w:cs="Times New Roman"/>
          <w:szCs w:val="22"/>
        </w:rPr>
        <w:t>.</w:t>
      </w:r>
    </w:p>
    <w:p w:rsidR="00BE49F0" w:rsidRPr="00124BD3" w:rsidRDefault="00C472D1" w:rsidP="00124BD3">
      <w:pPr>
        <w:pStyle w:val="2"/>
        <w:ind w:left="0" w:firstLine="709"/>
        <w:jc w:val="both"/>
        <w:rPr>
          <w:rFonts w:ascii="Times New Roman" w:hAnsi="Times New Roman" w:cs="Times New Roman"/>
          <w:szCs w:val="22"/>
        </w:rPr>
      </w:pPr>
      <w:r w:rsidRPr="00124BD3">
        <w:rPr>
          <w:rFonts w:ascii="Times New Roman" w:hAnsi="Times New Roman" w:cs="Times New Roman"/>
          <w:b/>
          <w:szCs w:val="22"/>
        </w:rPr>
        <w:t>Электронный УКД</w:t>
      </w:r>
      <w:r w:rsidR="00226E36" w:rsidRPr="00124BD3">
        <w:rPr>
          <w:rFonts w:ascii="Times New Roman" w:hAnsi="Times New Roman" w:cs="Times New Roman"/>
          <w:b/>
          <w:szCs w:val="22"/>
        </w:rPr>
        <w:t xml:space="preserve"> (далее </w:t>
      </w:r>
      <w:r w:rsidR="00F649AF" w:rsidRPr="00124BD3">
        <w:rPr>
          <w:rFonts w:ascii="Times New Roman" w:hAnsi="Times New Roman" w:cs="Times New Roman"/>
          <w:b/>
          <w:szCs w:val="22"/>
        </w:rPr>
        <w:t xml:space="preserve">- </w:t>
      </w:r>
      <w:r w:rsidR="00226E36" w:rsidRPr="00124BD3">
        <w:rPr>
          <w:rFonts w:ascii="Times New Roman" w:hAnsi="Times New Roman" w:cs="Times New Roman"/>
          <w:b/>
          <w:szCs w:val="22"/>
        </w:rPr>
        <w:t>УКД)</w:t>
      </w:r>
      <w:r w:rsidRPr="00124BD3">
        <w:rPr>
          <w:rFonts w:ascii="Times New Roman" w:hAnsi="Times New Roman" w:cs="Times New Roman"/>
          <w:b/>
          <w:szCs w:val="22"/>
        </w:rPr>
        <w:t xml:space="preserve"> </w:t>
      </w:r>
      <w:r w:rsidRPr="00124BD3">
        <w:rPr>
          <w:rFonts w:ascii="Times New Roman" w:hAnsi="Times New Roman" w:cs="Times New Roman"/>
          <w:szCs w:val="22"/>
        </w:rPr>
        <w:t xml:space="preserve">– документ об изменении стоимости отгруженных </w:t>
      </w:r>
      <w:r w:rsidR="008157B2" w:rsidRPr="00124BD3">
        <w:rPr>
          <w:rFonts w:ascii="Times New Roman" w:hAnsi="Times New Roman" w:cs="Times New Roman"/>
          <w:szCs w:val="22"/>
        </w:rPr>
        <w:t>Товар</w:t>
      </w:r>
      <w:r w:rsidRPr="00124BD3">
        <w:rPr>
          <w:rFonts w:ascii="Times New Roman" w:hAnsi="Times New Roman" w:cs="Times New Roman"/>
          <w:szCs w:val="22"/>
        </w:rPr>
        <w:t>ов</w:t>
      </w:r>
      <w:r w:rsidR="00435015" w:rsidRPr="00124BD3">
        <w:rPr>
          <w:rFonts w:ascii="Times New Roman" w:hAnsi="Times New Roman" w:cs="Times New Roman"/>
          <w:szCs w:val="22"/>
        </w:rPr>
        <w:t xml:space="preserve">, включающий в себя корректировочный счет-фактуру, </w:t>
      </w:r>
      <w:r w:rsidR="00737013" w:rsidRPr="00124BD3">
        <w:rPr>
          <w:rFonts w:ascii="Times New Roman" w:hAnsi="Times New Roman" w:cs="Times New Roman"/>
          <w:szCs w:val="22"/>
        </w:rPr>
        <w:t xml:space="preserve">составленный </w:t>
      </w:r>
      <w:r w:rsidR="00435015" w:rsidRPr="00124BD3">
        <w:rPr>
          <w:rFonts w:ascii="Times New Roman" w:hAnsi="Times New Roman" w:cs="Times New Roman"/>
          <w:szCs w:val="22"/>
        </w:rPr>
        <w:t xml:space="preserve">в электронной форме, подписанный </w:t>
      </w:r>
      <w:r w:rsidR="00BE49F0" w:rsidRPr="00124BD3">
        <w:rPr>
          <w:rFonts w:ascii="Times New Roman" w:hAnsi="Times New Roman" w:cs="Times New Roman"/>
          <w:szCs w:val="22"/>
        </w:rPr>
        <w:t>УКЭП.</w:t>
      </w:r>
    </w:p>
    <w:p w:rsidR="00B41438" w:rsidRPr="00124BD3" w:rsidRDefault="00BE49F0" w:rsidP="00124BD3">
      <w:pPr>
        <w:pStyle w:val="2"/>
        <w:ind w:left="0" w:firstLine="709"/>
        <w:jc w:val="both"/>
        <w:rPr>
          <w:rFonts w:ascii="Times New Roman" w:hAnsi="Times New Roman" w:cs="Times New Roman"/>
          <w:szCs w:val="22"/>
        </w:rPr>
      </w:pPr>
      <w:r w:rsidRPr="00124BD3">
        <w:rPr>
          <w:rFonts w:ascii="Times New Roman" w:hAnsi="Times New Roman" w:cs="Times New Roman"/>
          <w:b/>
          <w:szCs w:val="22"/>
        </w:rPr>
        <w:t>Электронный ИУПД</w:t>
      </w:r>
      <w:r w:rsidRPr="00124BD3">
        <w:rPr>
          <w:rFonts w:ascii="Times New Roman" w:hAnsi="Times New Roman" w:cs="Times New Roman"/>
          <w:szCs w:val="22"/>
        </w:rPr>
        <w:t xml:space="preserve"> </w:t>
      </w:r>
      <w:r w:rsidRPr="00124BD3">
        <w:rPr>
          <w:rFonts w:ascii="Times New Roman" w:hAnsi="Times New Roman" w:cs="Times New Roman"/>
          <w:b/>
          <w:szCs w:val="22"/>
        </w:rPr>
        <w:t>(далее - ИУПД)</w:t>
      </w:r>
      <w:r w:rsidRPr="00124BD3">
        <w:rPr>
          <w:rFonts w:ascii="Times New Roman" w:hAnsi="Times New Roman" w:cs="Times New Roman"/>
          <w:szCs w:val="22"/>
        </w:rPr>
        <w:t xml:space="preserve"> - исправленный документ об отгрузке </w:t>
      </w:r>
      <w:r w:rsidR="008157B2" w:rsidRPr="00124BD3">
        <w:rPr>
          <w:rFonts w:ascii="Times New Roman" w:hAnsi="Times New Roman" w:cs="Times New Roman"/>
          <w:szCs w:val="22"/>
        </w:rPr>
        <w:t>Товар</w:t>
      </w:r>
      <w:r w:rsidRPr="00124BD3">
        <w:rPr>
          <w:rFonts w:ascii="Times New Roman" w:hAnsi="Times New Roman" w:cs="Times New Roman"/>
          <w:szCs w:val="22"/>
        </w:rPr>
        <w:t>ов, составленный в электронной форме, подписанный УКЭП.</w:t>
      </w:r>
    </w:p>
    <w:p w:rsidR="00FE6B4E" w:rsidRPr="00124BD3" w:rsidRDefault="008368B7" w:rsidP="00124BD3">
      <w:pPr>
        <w:pStyle w:val="2"/>
        <w:ind w:left="0" w:firstLine="709"/>
        <w:jc w:val="both"/>
        <w:rPr>
          <w:rFonts w:ascii="Times New Roman" w:hAnsi="Times New Roman" w:cs="Times New Roman"/>
          <w:szCs w:val="22"/>
        </w:rPr>
      </w:pPr>
      <w:r w:rsidRPr="00124BD3">
        <w:rPr>
          <w:rFonts w:ascii="Times New Roman" w:hAnsi="Times New Roman" w:cs="Times New Roman"/>
          <w:szCs w:val="22"/>
        </w:rPr>
        <w:t xml:space="preserve">Электронные документы об отгрузке </w:t>
      </w:r>
      <w:r w:rsidR="008157B2" w:rsidRPr="00124BD3">
        <w:rPr>
          <w:rFonts w:ascii="Times New Roman" w:hAnsi="Times New Roman" w:cs="Times New Roman"/>
          <w:szCs w:val="22"/>
        </w:rPr>
        <w:t>Товар</w:t>
      </w:r>
      <w:r w:rsidRPr="00124BD3">
        <w:rPr>
          <w:rFonts w:ascii="Times New Roman" w:hAnsi="Times New Roman" w:cs="Times New Roman"/>
          <w:szCs w:val="22"/>
        </w:rPr>
        <w:t xml:space="preserve">ов, включающие в себя счет-фактуру и электронные документы об изменении стоимости отгруженных </w:t>
      </w:r>
      <w:r w:rsidR="008157B2" w:rsidRPr="00124BD3">
        <w:rPr>
          <w:rFonts w:ascii="Times New Roman" w:hAnsi="Times New Roman" w:cs="Times New Roman"/>
          <w:szCs w:val="22"/>
        </w:rPr>
        <w:t>Товар</w:t>
      </w:r>
      <w:r w:rsidRPr="00124BD3">
        <w:rPr>
          <w:rFonts w:ascii="Times New Roman" w:hAnsi="Times New Roman" w:cs="Times New Roman"/>
          <w:szCs w:val="22"/>
        </w:rPr>
        <w:t>ов, включающие в себя корректировочный счет-фактуру</w:t>
      </w:r>
      <w:r w:rsidR="00844ABA" w:rsidRPr="00124BD3">
        <w:rPr>
          <w:rFonts w:ascii="Times New Roman" w:hAnsi="Times New Roman" w:cs="Times New Roman"/>
          <w:szCs w:val="22"/>
        </w:rPr>
        <w:t xml:space="preserve"> </w:t>
      </w:r>
      <w:r w:rsidR="00FE6B4E" w:rsidRPr="00124BD3">
        <w:rPr>
          <w:rFonts w:ascii="Times New Roman" w:hAnsi="Times New Roman" w:cs="Times New Roman"/>
          <w:szCs w:val="22"/>
        </w:rPr>
        <w:t>должн</w:t>
      </w:r>
      <w:r w:rsidR="00844ABA" w:rsidRPr="00124BD3">
        <w:rPr>
          <w:rFonts w:ascii="Times New Roman" w:hAnsi="Times New Roman" w:cs="Times New Roman"/>
          <w:szCs w:val="22"/>
        </w:rPr>
        <w:t>ы</w:t>
      </w:r>
      <w:r w:rsidR="00FE6B4E" w:rsidRPr="00124BD3">
        <w:rPr>
          <w:rFonts w:ascii="Times New Roman" w:hAnsi="Times New Roman" w:cs="Times New Roman"/>
          <w:szCs w:val="22"/>
        </w:rPr>
        <w:t xml:space="preserve"> соответствовать требованиям, утвержденным ФНС России.</w:t>
      </w:r>
    </w:p>
    <w:p w:rsidR="00A3328A" w:rsidRPr="00124BD3" w:rsidRDefault="00A3328A" w:rsidP="00124BD3">
      <w:pPr>
        <w:pStyle w:val="2"/>
        <w:ind w:left="0" w:firstLine="709"/>
        <w:jc w:val="both"/>
        <w:rPr>
          <w:rFonts w:ascii="Times New Roman" w:hAnsi="Times New Roman" w:cs="Times New Roman"/>
          <w:b/>
          <w:szCs w:val="22"/>
        </w:rPr>
      </w:pPr>
      <w:r w:rsidRPr="00124BD3">
        <w:rPr>
          <w:rFonts w:ascii="Times New Roman" w:hAnsi="Times New Roman" w:cs="Times New Roman"/>
          <w:b/>
          <w:szCs w:val="22"/>
        </w:rPr>
        <w:t xml:space="preserve">Электронное уведомление о выявленных расхождениях </w:t>
      </w:r>
      <w:r w:rsidRPr="00124BD3">
        <w:rPr>
          <w:rFonts w:ascii="Times New Roman" w:hAnsi="Times New Roman" w:cs="Times New Roman"/>
          <w:szCs w:val="22"/>
        </w:rPr>
        <w:t xml:space="preserve">по поставкам, осуществленным на условиях самовывоза </w:t>
      </w:r>
      <w:r w:rsidR="008157B2" w:rsidRPr="00124BD3">
        <w:rPr>
          <w:rFonts w:ascii="Times New Roman" w:hAnsi="Times New Roman" w:cs="Times New Roman"/>
          <w:szCs w:val="22"/>
        </w:rPr>
        <w:t>Товар</w:t>
      </w:r>
      <w:r w:rsidRPr="00124BD3">
        <w:rPr>
          <w:rFonts w:ascii="Times New Roman" w:hAnsi="Times New Roman" w:cs="Times New Roman"/>
          <w:szCs w:val="22"/>
        </w:rPr>
        <w:t>а Покупателем.</w:t>
      </w:r>
    </w:p>
    <w:p w:rsidR="00016253" w:rsidRPr="00124BD3" w:rsidRDefault="00507616" w:rsidP="00124BD3">
      <w:pPr>
        <w:pStyle w:val="a3"/>
        <w:tabs>
          <w:tab w:val="left" w:pos="426"/>
          <w:tab w:val="left" w:pos="709"/>
        </w:tabs>
        <w:suppressAutoHyphens/>
        <w:ind w:left="0" w:firstLine="709"/>
        <w:jc w:val="both"/>
        <w:rPr>
          <w:sz w:val="20"/>
          <w:szCs w:val="22"/>
        </w:rPr>
      </w:pPr>
      <w:r w:rsidRPr="00124BD3">
        <w:rPr>
          <w:b/>
          <w:sz w:val="20"/>
          <w:szCs w:val="22"/>
        </w:rPr>
        <w:t xml:space="preserve">2. </w:t>
      </w:r>
      <w:r w:rsidR="00A55424" w:rsidRPr="00124BD3">
        <w:rPr>
          <w:b/>
          <w:sz w:val="20"/>
          <w:szCs w:val="22"/>
        </w:rPr>
        <w:t>ОБЩИЕ ПОЛОЖЕНИЯ:</w:t>
      </w:r>
      <w:r w:rsidR="00E3458D" w:rsidRPr="00124BD3">
        <w:rPr>
          <w:sz w:val="20"/>
          <w:szCs w:val="22"/>
        </w:rPr>
        <w:t xml:space="preserve"> </w:t>
      </w:r>
    </w:p>
    <w:p w:rsidR="00507616" w:rsidRPr="00124BD3" w:rsidRDefault="00507616" w:rsidP="00124BD3">
      <w:pPr>
        <w:ind w:firstLine="709"/>
        <w:jc w:val="both"/>
        <w:rPr>
          <w:sz w:val="20"/>
          <w:szCs w:val="22"/>
        </w:rPr>
      </w:pPr>
      <w:r w:rsidRPr="00124BD3">
        <w:rPr>
          <w:sz w:val="20"/>
          <w:szCs w:val="22"/>
        </w:rPr>
        <w:t>2</w:t>
      </w:r>
      <w:r w:rsidR="00016253" w:rsidRPr="00124BD3">
        <w:rPr>
          <w:sz w:val="20"/>
          <w:szCs w:val="22"/>
        </w:rPr>
        <w:t>.</w:t>
      </w:r>
      <w:r w:rsidR="00B90EA7" w:rsidRPr="00124BD3">
        <w:rPr>
          <w:sz w:val="20"/>
          <w:szCs w:val="22"/>
        </w:rPr>
        <w:t>1</w:t>
      </w:r>
      <w:r w:rsidR="00016253" w:rsidRPr="00124BD3">
        <w:rPr>
          <w:sz w:val="20"/>
          <w:szCs w:val="22"/>
        </w:rPr>
        <w:t xml:space="preserve">. </w:t>
      </w:r>
      <w:r w:rsidR="00E3458D" w:rsidRPr="00124BD3">
        <w:rPr>
          <w:sz w:val="20"/>
          <w:szCs w:val="22"/>
        </w:rPr>
        <w:t>Стороны подтверждают, что в документообороте будут использоваться электронны</w:t>
      </w:r>
      <w:r w:rsidR="00226E36" w:rsidRPr="00124BD3">
        <w:rPr>
          <w:sz w:val="20"/>
          <w:szCs w:val="22"/>
        </w:rPr>
        <w:t>е</w:t>
      </w:r>
      <w:r w:rsidR="00E3458D" w:rsidRPr="00124BD3">
        <w:rPr>
          <w:sz w:val="20"/>
          <w:szCs w:val="22"/>
        </w:rPr>
        <w:t xml:space="preserve"> УПД</w:t>
      </w:r>
      <w:r w:rsidR="00226E36" w:rsidRPr="00124BD3">
        <w:rPr>
          <w:sz w:val="20"/>
          <w:szCs w:val="22"/>
        </w:rPr>
        <w:t>/УКД</w:t>
      </w:r>
      <w:r w:rsidRPr="00124BD3">
        <w:rPr>
          <w:sz w:val="20"/>
          <w:szCs w:val="22"/>
        </w:rPr>
        <w:t>/ИУПД</w:t>
      </w:r>
      <w:r w:rsidR="00E3458D" w:rsidRPr="00124BD3">
        <w:rPr>
          <w:sz w:val="20"/>
          <w:szCs w:val="22"/>
        </w:rPr>
        <w:t xml:space="preserve"> следующих функций:</w:t>
      </w:r>
    </w:p>
    <w:p w:rsidR="00226E36" w:rsidRPr="00124BD3" w:rsidRDefault="002A0C7C" w:rsidP="00124BD3">
      <w:pPr>
        <w:ind w:firstLine="709"/>
        <w:jc w:val="both"/>
        <w:rPr>
          <w:b/>
          <w:sz w:val="20"/>
          <w:szCs w:val="22"/>
        </w:rPr>
      </w:pPr>
      <w:r w:rsidRPr="00124BD3">
        <w:rPr>
          <w:sz w:val="20"/>
          <w:szCs w:val="22"/>
        </w:rPr>
        <w:t>2.</w:t>
      </w:r>
      <w:r w:rsidR="00B90EA7" w:rsidRPr="00124BD3">
        <w:rPr>
          <w:sz w:val="20"/>
          <w:szCs w:val="22"/>
        </w:rPr>
        <w:t>1</w:t>
      </w:r>
      <w:r w:rsidRPr="00124BD3">
        <w:rPr>
          <w:sz w:val="20"/>
          <w:szCs w:val="22"/>
        </w:rPr>
        <w:t>.1. Д</w:t>
      </w:r>
      <w:r w:rsidR="0050425D" w:rsidRPr="00124BD3">
        <w:rPr>
          <w:sz w:val="20"/>
          <w:szCs w:val="22"/>
        </w:rPr>
        <w:t>ля</w:t>
      </w:r>
      <w:r w:rsidR="0050425D" w:rsidRPr="00124BD3">
        <w:rPr>
          <w:b/>
          <w:sz w:val="20"/>
          <w:szCs w:val="22"/>
        </w:rPr>
        <w:t xml:space="preserve"> УПД/ИУПД</w:t>
      </w:r>
    </w:p>
    <w:p w:rsidR="00E3458D" w:rsidRPr="00124BD3" w:rsidRDefault="00E3458D" w:rsidP="00124BD3">
      <w:pPr>
        <w:pStyle w:val="a3"/>
        <w:numPr>
          <w:ilvl w:val="1"/>
          <w:numId w:val="2"/>
        </w:numPr>
        <w:tabs>
          <w:tab w:val="clear" w:pos="1440"/>
          <w:tab w:val="num" w:pos="1134"/>
        </w:tabs>
        <w:ind w:left="0" w:firstLine="709"/>
        <w:jc w:val="both"/>
        <w:rPr>
          <w:sz w:val="20"/>
          <w:szCs w:val="22"/>
        </w:rPr>
      </w:pPr>
      <w:r w:rsidRPr="00124BD3">
        <w:rPr>
          <w:sz w:val="20"/>
          <w:szCs w:val="22"/>
        </w:rPr>
        <w:t xml:space="preserve">документ об отгрузке </w:t>
      </w:r>
      <w:r w:rsidR="008157B2" w:rsidRPr="00124BD3">
        <w:rPr>
          <w:sz w:val="20"/>
          <w:szCs w:val="22"/>
        </w:rPr>
        <w:t>Товар</w:t>
      </w:r>
      <w:r w:rsidRPr="00124BD3">
        <w:rPr>
          <w:sz w:val="20"/>
          <w:szCs w:val="22"/>
        </w:rPr>
        <w:t>ов</w:t>
      </w:r>
      <w:r w:rsidR="00B82B62" w:rsidRPr="00124BD3">
        <w:rPr>
          <w:sz w:val="20"/>
          <w:szCs w:val="22"/>
        </w:rPr>
        <w:t>,</w:t>
      </w:r>
      <w:r w:rsidRPr="00124BD3">
        <w:rPr>
          <w:sz w:val="20"/>
          <w:szCs w:val="22"/>
        </w:rPr>
        <w:t xml:space="preserve"> </w:t>
      </w:r>
      <w:r w:rsidR="00B82B62" w:rsidRPr="00124BD3">
        <w:rPr>
          <w:sz w:val="20"/>
          <w:szCs w:val="22"/>
        </w:rPr>
        <w:t>включающ</w:t>
      </w:r>
      <w:r w:rsidR="00226E36" w:rsidRPr="00124BD3">
        <w:rPr>
          <w:sz w:val="20"/>
          <w:szCs w:val="22"/>
        </w:rPr>
        <w:t>ий</w:t>
      </w:r>
      <w:r w:rsidR="00B82B62" w:rsidRPr="00124BD3">
        <w:rPr>
          <w:sz w:val="20"/>
          <w:szCs w:val="22"/>
        </w:rPr>
        <w:t xml:space="preserve"> в себя счет-фактуру </w:t>
      </w:r>
      <w:r w:rsidRPr="00124BD3">
        <w:rPr>
          <w:sz w:val="20"/>
          <w:szCs w:val="22"/>
        </w:rPr>
        <w:t>- для организаций и индивидуальных предпринимателей налогоплательщиков налога на добавленную стоимость</w:t>
      </w:r>
      <w:r w:rsidR="00226E36" w:rsidRPr="00124BD3">
        <w:rPr>
          <w:sz w:val="20"/>
          <w:szCs w:val="22"/>
        </w:rPr>
        <w:t xml:space="preserve"> (функция СЧФДОП)</w:t>
      </w:r>
      <w:r w:rsidRPr="00124BD3">
        <w:rPr>
          <w:sz w:val="20"/>
          <w:szCs w:val="22"/>
        </w:rPr>
        <w:t>;</w:t>
      </w:r>
    </w:p>
    <w:p w:rsidR="00226E36" w:rsidRPr="00124BD3" w:rsidRDefault="00226E36" w:rsidP="00124BD3">
      <w:pPr>
        <w:pStyle w:val="a3"/>
        <w:numPr>
          <w:ilvl w:val="1"/>
          <w:numId w:val="2"/>
        </w:numPr>
        <w:tabs>
          <w:tab w:val="clear" w:pos="1440"/>
          <w:tab w:val="num" w:pos="1134"/>
        </w:tabs>
        <w:ind w:left="0" w:firstLine="709"/>
        <w:jc w:val="both"/>
        <w:rPr>
          <w:sz w:val="20"/>
          <w:szCs w:val="22"/>
        </w:rPr>
      </w:pPr>
      <w:r w:rsidRPr="00124BD3">
        <w:rPr>
          <w:sz w:val="20"/>
          <w:szCs w:val="22"/>
        </w:rPr>
        <w:t>д</w:t>
      </w:r>
      <w:r w:rsidR="00E3458D" w:rsidRPr="00124BD3">
        <w:rPr>
          <w:sz w:val="20"/>
          <w:szCs w:val="22"/>
        </w:rPr>
        <w:t xml:space="preserve">окумент об отгрузке </w:t>
      </w:r>
      <w:r w:rsidR="008157B2" w:rsidRPr="00124BD3">
        <w:rPr>
          <w:sz w:val="20"/>
          <w:szCs w:val="22"/>
        </w:rPr>
        <w:t>Товар</w:t>
      </w:r>
      <w:r w:rsidR="00E3458D" w:rsidRPr="00124BD3">
        <w:rPr>
          <w:sz w:val="20"/>
          <w:szCs w:val="22"/>
        </w:rPr>
        <w:t>ов - для организаций и индивидуальных предпринимателей</w:t>
      </w:r>
      <w:r w:rsidR="00B82B62" w:rsidRPr="00124BD3">
        <w:rPr>
          <w:sz w:val="20"/>
          <w:szCs w:val="22"/>
        </w:rPr>
        <w:t>, освобожденных от уплаты налога на добавленную стоимость</w:t>
      </w:r>
      <w:r w:rsidRPr="00124BD3">
        <w:rPr>
          <w:sz w:val="20"/>
          <w:szCs w:val="22"/>
        </w:rPr>
        <w:t xml:space="preserve"> (функция ДОП)</w:t>
      </w:r>
      <w:r w:rsidR="00E3458D" w:rsidRPr="00124BD3">
        <w:rPr>
          <w:sz w:val="20"/>
          <w:szCs w:val="22"/>
        </w:rPr>
        <w:t>. Данный документ обязательно должен содержать порядковый номер, значение «б/н» недопустимо.</w:t>
      </w:r>
    </w:p>
    <w:p w:rsidR="00226E36" w:rsidRPr="00124BD3" w:rsidRDefault="002A0C7C" w:rsidP="00124BD3">
      <w:pPr>
        <w:ind w:firstLine="709"/>
        <w:jc w:val="both"/>
        <w:rPr>
          <w:b/>
          <w:sz w:val="20"/>
          <w:szCs w:val="22"/>
        </w:rPr>
      </w:pPr>
      <w:r w:rsidRPr="00124BD3">
        <w:rPr>
          <w:sz w:val="20"/>
          <w:szCs w:val="22"/>
        </w:rPr>
        <w:t>2.</w:t>
      </w:r>
      <w:r w:rsidR="00B90EA7" w:rsidRPr="00124BD3">
        <w:rPr>
          <w:sz w:val="20"/>
          <w:szCs w:val="22"/>
        </w:rPr>
        <w:t>1</w:t>
      </w:r>
      <w:r w:rsidRPr="00124BD3">
        <w:rPr>
          <w:sz w:val="20"/>
          <w:szCs w:val="22"/>
        </w:rPr>
        <w:t>.2. Для</w:t>
      </w:r>
      <w:r w:rsidRPr="00124BD3">
        <w:rPr>
          <w:b/>
          <w:sz w:val="20"/>
          <w:szCs w:val="22"/>
        </w:rPr>
        <w:t xml:space="preserve"> </w:t>
      </w:r>
      <w:r w:rsidR="00226E36" w:rsidRPr="00124BD3">
        <w:rPr>
          <w:b/>
          <w:sz w:val="20"/>
          <w:szCs w:val="22"/>
        </w:rPr>
        <w:t>УКД</w:t>
      </w:r>
    </w:p>
    <w:p w:rsidR="00417EEE" w:rsidRPr="00124BD3" w:rsidRDefault="00226E36" w:rsidP="00124BD3">
      <w:pPr>
        <w:pStyle w:val="a3"/>
        <w:numPr>
          <w:ilvl w:val="1"/>
          <w:numId w:val="2"/>
        </w:numPr>
        <w:tabs>
          <w:tab w:val="clear" w:pos="1440"/>
          <w:tab w:val="num" w:pos="284"/>
        </w:tabs>
        <w:ind w:left="0" w:firstLine="709"/>
        <w:jc w:val="both"/>
        <w:rPr>
          <w:sz w:val="20"/>
          <w:szCs w:val="22"/>
        </w:rPr>
      </w:pPr>
      <w:r w:rsidRPr="00124BD3">
        <w:rPr>
          <w:sz w:val="20"/>
          <w:szCs w:val="22"/>
        </w:rPr>
        <w:t xml:space="preserve">документ об изменении стоимости отгруженных </w:t>
      </w:r>
      <w:r w:rsidR="008157B2" w:rsidRPr="00124BD3">
        <w:rPr>
          <w:sz w:val="20"/>
          <w:szCs w:val="22"/>
        </w:rPr>
        <w:t>Товар</w:t>
      </w:r>
      <w:r w:rsidRPr="00124BD3">
        <w:rPr>
          <w:sz w:val="20"/>
          <w:szCs w:val="22"/>
        </w:rPr>
        <w:t>ов, включающий в себя корректировочн</w:t>
      </w:r>
      <w:r w:rsidR="006A31DB" w:rsidRPr="00124BD3">
        <w:rPr>
          <w:sz w:val="20"/>
          <w:szCs w:val="22"/>
        </w:rPr>
        <w:t xml:space="preserve">ый счет-фактуру - </w:t>
      </w:r>
      <w:r w:rsidRPr="00124BD3">
        <w:rPr>
          <w:sz w:val="20"/>
          <w:szCs w:val="22"/>
        </w:rPr>
        <w:t>для организаций и индивидуальных предпринимателей налогоплательщиков налога на добавленную стоимость (функция КСЧФДИС);</w:t>
      </w:r>
    </w:p>
    <w:p w:rsidR="006A39D0" w:rsidRPr="00124BD3" w:rsidRDefault="00226E36" w:rsidP="00124BD3">
      <w:pPr>
        <w:pStyle w:val="a3"/>
        <w:numPr>
          <w:ilvl w:val="1"/>
          <w:numId w:val="2"/>
        </w:numPr>
        <w:tabs>
          <w:tab w:val="clear" w:pos="1440"/>
          <w:tab w:val="num" w:pos="284"/>
        </w:tabs>
        <w:ind w:left="0" w:firstLine="709"/>
        <w:jc w:val="both"/>
        <w:rPr>
          <w:sz w:val="20"/>
          <w:szCs w:val="22"/>
        </w:rPr>
      </w:pPr>
      <w:r w:rsidRPr="00124BD3">
        <w:rPr>
          <w:sz w:val="20"/>
          <w:szCs w:val="22"/>
        </w:rPr>
        <w:t xml:space="preserve">документ об изменении стоимости отгруженных </w:t>
      </w:r>
      <w:r w:rsidR="008157B2" w:rsidRPr="00124BD3">
        <w:rPr>
          <w:sz w:val="20"/>
          <w:szCs w:val="22"/>
        </w:rPr>
        <w:t>Товар</w:t>
      </w:r>
      <w:r w:rsidRPr="00124BD3">
        <w:rPr>
          <w:sz w:val="20"/>
          <w:szCs w:val="22"/>
        </w:rPr>
        <w:t>ов - для организаций и индивидуальных предпринимателей, освобожденных от уплаты налога на добавленную стоимость (функция ДИС). Данный документ обязательно должен содержать порядковый номер, значение «б/н» недопустимо.</w:t>
      </w:r>
    </w:p>
    <w:p w:rsidR="00275057" w:rsidRPr="00124BD3" w:rsidRDefault="00035DC6" w:rsidP="00124BD3">
      <w:pPr>
        <w:pStyle w:val="a3"/>
        <w:ind w:left="0" w:firstLine="709"/>
        <w:jc w:val="both"/>
        <w:rPr>
          <w:sz w:val="20"/>
          <w:szCs w:val="22"/>
        </w:rPr>
      </w:pPr>
      <w:r w:rsidRPr="00124BD3">
        <w:rPr>
          <w:b/>
          <w:sz w:val="20"/>
          <w:szCs w:val="22"/>
        </w:rPr>
        <w:t xml:space="preserve">3. </w:t>
      </w:r>
      <w:r w:rsidR="00A55424" w:rsidRPr="00124BD3">
        <w:rPr>
          <w:b/>
          <w:sz w:val="20"/>
          <w:szCs w:val="22"/>
        </w:rPr>
        <w:t>ПОРЯДОК ОСУЩЕСТВЛЕНИЯ ОБМЕНА ЭЛЕКТРОННЫМИ УПД/УК</w:t>
      </w:r>
      <w:r w:rsidR="005F5E8E" w:rsidRPr="00124BD3">
        <w:rPr>
          <w:b/>
          <w:sz w:val="20"/>
          <w:szCs w:val="22"/>
        </w:rPr>
        <w:t>Д/ИУПД:</w:t>
      </w:r>
    </w:p>
    <w:p w:rsidR="000156DD" w:rsidRPr="00124BD3" w:rsidRDefault="00E7588C" w:rsidP="00124BD3">
      <w:pPr>
        <w:pStyle w:val="a3"/>
        <w:suppressAutoHyphens/>
        <w:ind w:left="0" w:firstLine="709"/>
        <w:jc w:val="both"/>
        <w:rPr>
          <w:b/>
          <w:sz w:val="20"/>
          <w:szCs w:val="22"/>
        </w:rPr>
      </w:pPr>
      <w:r w:rsidRPr="00124BD3">
        <w:rPr>
          <w:b/>
          <w:sz w:val="20"/>
          <w:szCs w:val="22"/>
        </w:rPr>
        <w:t>3.1</w:t>
      </w:r>
      <w:r w:rsidR="00275057" w:rsidRPr="00124BD3">
        <w:rPr>
          <w:b/>
          <w:sz w:val="20"/>
          <w:szCs w:val="22"/>
        </w:rPr>
        <w:t xml:space="preserve">. </w:t>
      </w:r>
      <w:r w:rsidR="00B04E6B" w:rsidRPr="00124BD3">
        <w:rPr>
          <w:b/>
          <w:sz w:val="20"/>
          <w:szCs w:val="22"/>
        </w:rPr>
        <w:t>Общие требования к оформлению</w:t>
      </w:r>
      <w:r w:rsidR="00275057" w:rsidRPr="00124BD3">
        <w:rPr>
          <w:b/>
          <w:sz w:val="20"/>
          <w:szCs w:val="22"/>
        </w:rPr>
        <w:t xml:space="preserve"> электронн</w:t>
      </w:r>
      <w:r w:rsidR="00392013" w:rsidRPr="00124BD3">
        <w:rPr>
          <w:b/>
          <w:sz w:val="20"/>
          <w:szCs w:val="22"/>
        </w:rPr>
        <w:t>ых</w:t>
      </w:r>
      <w:r w:rsidR="00275057" w:rsidRPr="00124BD3">
        <w:rPr>
          <w:b/>
          <w:sz w:val="20"/>
          <w:szCs w:val="22"/>
        </w:rPr>
        <w:t xml:space="preserve"> УПД по Договору.</w:t>
      </w:r>
    </w:p>
    <w:p w:rsidR="00275057" w:rsidRPr="00124BD3" w:rsidRDefault="00E7588C" w:rsidP="00124BD3">
      <w:pPr>
        <w:pStyle w:val="a3"/>
        <w:suppressAutoHyphens/>
        <w:ind w:left="0" w:firstLine="709"/>
        <w:jc w:val="both"/>
        <w:rPr>
          <w:sz w:val="20"/>
          <w:szCs w:val="22"/>
        </w:rPr>
      </w:pPr>
      <w:r w:rsidRPr="00124BD3">
        <w:rPr>
          <w:sz w:val="20"/>
          <w:szCs w:val="22"/>
        </w:rPr>
        <w:t>3.1.</w:t>
      </w:r>
      <w:r w:rsidR="00275057" w:rsidRPr="00124BD3">
        <w:rPr>
          <w:sz w:val="20"/>
          <w:szCs w:val="22"/>
        </w:rPr>
        <w:t>1. УПД заполняется Поставщиком в соответств</w:t>
      </w:r>
      <w:r w:rsidR="00030C38" w:rsidRPr="00124BD3">
        <w:rPr>
          <w:sz w:val="20"/>
          <w:szCs w:val="22"/>
        </w:rPr>
        <w:t>ии со следующими требованиями –</w:t>
      </w:r>
      <w:r w:rsidR="00D50614" w:rsidRPr="00124BD3">
        <w:rPr>
          <w:sz w:val="20"/>
          <w:szCs w:val="22"/>
        </w:rPr>
        <w:t xml:space="preserve"> </w:t>
      </w:r>
      <w:r w:rsidR="00275057" w:rsidRPr="00124BD3">
        <w:rPr>
          <w:sz w:val="20"/>
          <w:szCs w:val="22"/>
        </w:rPr>
        <w:t xml:space="preserve">УПД оформляется </w:t>
      </w:r>
      <w:r w:rsidRPr="00124BD3">
        <w:rPr>
          <w:sz w:val="20"/>
          <w:szCs w:val="22"/>
        </w:rPr>
        <w:t xml:space="preserve">по </w:t>
      </w:r>
      <w:r w:rsidR="00D50614" w:rsidRPr="00124BD3">
        <w:rPr>
          <w:sz w:val="20"/>
          <w:szCs w:val="22"/>
        </w:rPr>
        <w:t xml:space="preserve">каждому Заказу </w:t>
      </w:r>
      <w:r w:rsidR="00F54625" w:rsidRPr="00124BD3">
        <w:rPr>
          <w:sz w:val="20"/>
          <w:szCs w:val="22"/>
        </w:rPr>
        <w:t>(</w:t>
      </w:r>
      <w:r w:rsidR="00F54625" w:rsidRPr="00124BD3">
        <w:rPr>
          <w:sz w:val="20"/>
          <w:szCs w:val="22"/>
          <w:lang w:val="en-US"/>
        </w:rPr>
        <w:t>ORDERS</w:t>
      </w:r>
      <w:r w:rsidR="00F54625" w:rsidRPr="00124BD3">
        <w:rPr>
          <w:sz w:val="20"/>
          <w:szCs w:val="22"/>
        </w:rPr>
        <w:t xml:space="preserve">) </w:t>
      </w:r>
      <w:r w:rsidR="00C47D67" w:rsidRPr="00124BD3">
        <w:rPr>
          <w:sz w:val="20"/>
          <w:szCs w:val="22"/>
        </w:rPr>
        <w:t>Покупателя</w:t>
      </w:r>
      <w:r w:rsidR="00D50614" w:rsidRPr="00124BD3">
        <w:rPr>
          <w:sz w:val="20"/>
          <w:szCs w:val="22"/>
        </w:rPr>
        <w:t xml:space="preserve"> </w:t>
      </w:r>
      <w:r w:rsidR="00275057" w:rsidRPr="00124BD3">
        <w:rPr>
          <w:sz w:val="20"/>
          <w:szCs w:val="22"/>
        </w:rPr>
        <w:t xml:space="preserve">на </w:t>
      </w:r>
      <w:r w:rsidR="008157B2" w:rsidRPr="00124BD3">
        <w:rPr>
          <w:sz w:val="20"/>
          <w:szCs w:val="22"/>
        </w:rPr>
        <w:t>Товар</w:t>
      </w:r>
      <w:r w:rsidR="00275057" w:rsidRPr="00124BD3">
        <w:rPr>
          <w:sz w:val="20"/>
          <w:szCs w:val="22"/>
        </w:rPr>
        <w:t xml:space="preserve">, отправляемый в одной автомашине одному грузополучателю от одного грузоотправителя. Номер электронного УПД, передаваемый в Уведомлении об отгрузке </w:t>
      </w:r>
      <w:r w:rsidR="00A81814" w:rsidRPr="00124BD3">
        <w:rPr>
          <w:sz w:val="20"/>
          <w:szCs w:val="22"/>
        </w:rPr>
        <w:t>(</w:t>
      </w:r>
      <w:r w:rsidR="00275057" w:rsidRPr="00124BD3">
        <w:rPr>
          <w:sz w:val="20"/>
          <w:szCs w:val="22"/>
        </w:rPr>
        <w:t>DESADV</w:t>
      </w:r>
      <w:r w:rsidR="00A81814" w:rsidRPr="00124BD3">
        <w:rPr>
          <w:sz w:val="20"/>
          <w:szCs w:val="22"/>
        </w:rPr>
        <w:t>)</w:t>
      </w:r>
      <w:r w:rsidR="00C47D67" w:rsidRPr="00124BD3">
        <w:rPr>
          <w:sz w:val="20"/>
          <w:szCs w:val="22"/>
        </w:rPr>
        <w:t>,</w:t>
      </w:r>
      <w:r w:rsidR="00275057" w:rsidRPr="00124BD3">
        <w:rPr>
          <w:sz w:val="20"/>
          <w:szCs w:val="22"/>
        </w:rPr>
        <w:t xml:space="preserve"> должен полностью соответствовать </w:t>
      </w:r>
      <w:r w:rsidR="009A5779" w:rsidRPr="00124BD3">
        <w:rPr>
          <w:sz w:val="20"/>
          <w:szCs w:val="22"/>
        </w:rPr>
        <w:t xml:space="preserve">номеру </w:t>
      </w:r>
      <w:r w:rsidR="00275057" w:rsidRPr="00124BD3">
        <w:rPr>
          <w:sz w:val="20"/>
          <w:szCs w:val="22"/>
        </w:rPr>
        <w:t>УПД, передаваемого через телекоммуникационные каналы связи (в</w:t>
      </w:r>
      <w:r w:rsidR="005655C4" w:rsidRPr="00124BD3">
        <w:rPr>
          <w:sz w:val="20"/>
          <w:szCs w:val="22"/>
        </w:rPr>
        <w:t>ключая пробелы и регистр букв), а также соответствовать ему попозиционно.</w:t>
      </w:r>
    </w:p>
    <w:p w:rsidR="00275057" w:rsidRPr="00124BD3" w:rsidRDefault="00A81814" w:rsidP="00124BD3">
      <w:pPr>
        <w:pStyle w:val="a3"/>
        <w:suppressAutoHyphens/>
        <w:ind w:left="0" w:firstLine="709"/>
        <w:jc w:val="both"/>
        <w:rPr>
          <w:sz w:val="20"/>
          <w:szCs w:val="22"/>
        </w:rPr>
      </w:pPr>
      <w:r w:rsidRPr="00124BD3">
        <w:rPr>
          <w:sz w:val="20"/>
          <w:szCs w:val="22"/>
        </w:rPr>
        <w:lastRenderedPageBreak/>
        <w:t>Уведомлени</w:t>
      </w:r>
      <w:r w:rsidR="001E658E" w:rsidRPr="00124BD3">
        <w:rPr>
          <w:sz w:val="20"/>
          <w:szCs w:val="22"/>
        </w:rPr>
        <w:t>е</w:t>
      </w:r>
      <w:r w:rsidRPr="00124BD3">
        <w:rPr>
          <w:sz w:val="20"/>
          <w:szCs w:val="22"/>
        </w:rPr>
        <w:t xml:space="preserve"> об отгрузке (DESADV) </w:t>
      </w:r>
      <w:r w:rsidR="00275057" w:rsidRPr="00124BD3">
        <w:rPr>
          <w:sz w:val="20"/>
          <w:szCs w:val="22"/>
        </w:rPr>
        <w:t>обязательно долж</w:t>
      </w:r>
      <w:r w:rsidR="001E658E" w:rsidRPr="00124BD3">
        <w:rPr>
          <w:sz w:val="20"/>
          <w:szCs w:val="22"/>
        </w:rPr>
        <w:t>но</w:t>
      </w:r>
      <w:r w:rsidR="00275057" w:rsidRPr="00124BD3">
        <w:rPr>
          <w:sz w:val="20"/>
          <w:szCs w:val="22"/>
        </w:rPr>
        <w:t xml:space="preserve"> содержать номер и дату УПД</w:t>
      </w:r>
      <w:r w:rsidR="00483E1E" w:rsidRPr="00124BD3">
        <w:rPr>
          <w:sz w:val="20"/>
          <w:szCs w:val="22"/>
        </w:rPr>
        <w:t>.</w:t>
      </w:r>
    </w:p>
    <w:p w:rsidR="00483E1E" w:rsidRPr="00124BD3" w:rsidRDefault="00483E1E" w:rsidP="00124BD3">
      <w:pPr>
        <w:pStyle w:val="a3"/>
        <w:ind w:left="0" w:firstLine="709"/>
        <w:contextualSpacing/>
        <w:jc w:val="both"/>
        <w:rPr>
          <w:b/>
          <w:sz w:val="20"/>
          <w:szCs w:val="22"/>
        </w:rPr>
      </w:pPr>
      <w:r w:rsidRPr="00124BD3">
        <w:rPr>
          <w:sz w:val="20"/>
          <w:szCs w:val="22"/>
        </w:rPr>
        <w:t xml:space="preserve">3.1.2. Поставщик обязан соблюдать правило: </w:t>
      </w:r>
      <w:r w:rsidR="00265CFE" w:rsidRPr="00124BD3">
        <w:rPr>
          <w:b/>
          <w:sz w:val="20"/>
          <w:szCs w:val="22"/>
        </w:rPr>
        <w:t>на</w:t>
      </w:r>
      <w:r w:rsidR="00265CFE" w:rsidRPr="00124BD3">
        <w:rPr>
          <w:sz w:val="20"/>
          <w:szCs w:val="22"/>
        </w:rPr>
        <w:t xml:space="preserve"> </w:t>
      </w:r>
      <w:r w:rsidRPr="00124BD3">
        <w:rPr>
          <w:b/>
          <w:sz w:val="20"/>
          <w:szCs w:val="22"/>
        </w:rPr>
        <w:t xml:space="preserve">1 </w:t>
      </w:r>
      <w:r w:rsidRPr="00124BD3">
        <w:rPr>
          <w:b/>
          <w:sz w:val="20"/>
          <w:szCs w:val="22"/>
          <w:lang w:val="en-US"/>
        </w:rPr>
        <w:t>DESADV</w:t>
      </w:r>
      <w:r w:rsidRPr="00124BD3">
        <w:rPr>
          <w:b/>
          <w:sz w:val="20"/>
          <w:szCs w:val="22"/>
        </w:rPr>
        <w:t xml:space="preserve"> Поставщика составляется 1 Акт приема-передачи </w:t>
      </w:r>
      <w:r w:rsidR="008157B2" w:rsidRPr="00124BD3">
        <w:rPr>
          <w:b/>
          <w:sz w:val="20"/>
          <w:szCs w:val="22"/>
        </w:rPr>
        <w:t>Товар</w:t>
      </w:r>
      <w:r w:rsidRPr="00124BD3">
        <w:rPr>
          <w:b/>
          <w:sz w:val="20"/>
          <w:szCs w:val="22"/>
        </w:rPr>
        <w:t>а на скл</w:t>
      </w:r>
      <w:r w:rsidR="0044079B" w:rsidRPr="00124BD3">
        <w:rPr>
          <w:b/>
          <w:sz w:val="20"/>
          <w:szCs w:val="22"/>
        </w:rPr>
        <w:t>аде Покупателя (если применимо)</w:t>
      </w:r>
      <w:r w:rsidR="00265CFE" w:rsidRPr="00124BD3">
        <w:rPr>
          <w:b/>
          <w:sz w:val="20"/>
          <w:szCs w:val="22"/>
        </w:rPr>
        <w:t>,</w:t>
      </w:r>
      <w:r w:rsidRPr="00124BD3">
        <w:rPr>
          <w:b/>
          <w:sz w:val="20"/>
          <w:szCs w:val="22"/>
        </w:rPr>
        <w:t xml:space="preserve"> 1 </w:t>
      </w:r>
      <w:r w:rsidRPr="00124BD3">
        <w:rPr>
          <w:b/>
          <w:sz w:val="20"/>
          <w:szCs w:val="22"/>
          <w:lang w:val="en-US"/>
        </w:rPr>
        <w:t>RECADV</w:t>
      </w:r>
      <w:r w:rsidRPr="00124BD3">
        <w:rPr>
          <w:b/>
          <w:sz w:val="20"/>
          <w:szCs w:val="22"/>
        </w:rPr>
        <w:t xml:space="preserve"> </w:t>
      </w:r>
      <w:r w:rsidR="00265CFE" w:rsidRPr="00124BD3">
        <w:rPr>
          <w:b/>
          <w:sz w:val="20"/>
          <w:szCs w:val="22"/>
        </w:rPr>
        <w:t>Покупателя,</w:t>
      </w:r>
      <w:r w:rsidRPr="00124BD3">
        <w:rPr>
          <w:b/>
          <w:sz w:val="20"/>
          <w:szCs w:val="22"/>
        </w:rPr>
        <w:t xml:space="preserve"> 1 УПД Поставщика. </w:t>
      </w:r>
    </w:p>
    <w:p w:rsidR="00483E1E" w:rsidRPr="00124BD3" w:rsidRDefault="00483E1E" w:rsidP="00124BD3">
      <w:pPr>
        <w:pStyle w:val="a3"/>
        <w:ind w:left="0" w:firstLine="709"/>
        <w:contextualSpacing/>
        <w:jc w:val="both"/>
        <w:rPr>
          <w:b/>
          <w:sz w:val="20"/>
          <w:szCs w:val="22"/>
        </w:rPr>
      </w:pPr>
      <w:r w:rsidRPr="00124BD3">
        <w:rPr>
          <w:b/>
          <w:sz w:val="20"/>
          <w:szCs w:val="22"/>
        </w:rPr>
        <w:t>Не допускается составление:</w:t>
      </w:r>
    </w:p>
    <w:p w:rsidR="00483E1E" w:rsidRPr="00124BD3" w:rsidRDefault="00BD497A" w:rsidP="00124BD3">
      <w:pPr>
        <w:pStyle w:val="a3"/>
        <w:ind w:left="0" w:firstLine="709"/>
        <w:contextualSpacing/>
        <w:jc w:val="both"/>
        <w:rPr>
          <w:b/>
          <w:sz w:val="20"/>
          <w:szCs w:val="22"/>
        </w:rPr>
      </w:pPr>
      <w:r w:rsidRPr="00124BD3">
        <w:rPr>
          <w:b/>
          <w:sz w:val="20"/>
          <w:szCs w:val="22"/>
        </w:rPr>
        <w:t xml:space="preserve">- </w:t>
      </w:r>
      <w:r w:rsidR="00483E1E" w:rsidRPr="00124BD3">
        <w:rPr>
          <w:b/>
          <w:sz w:val="20"/>
          <w:szCs w:val="22"/>
        </w:rPr>
        <w:t>одного DESADV, одного УПД к нескольким заказам;</w:t>
      </w:r>
    </w:p>
    <w:p w:rsidR="00483E1E" w:rsidRPr="00124BD3" w:rsidRDefault="00483E1E" w:rsidP="00124BD3">
      <w:pPr>
        <w:pStyle w:val="a3"/>
        <w:ind w:left="0" w:firstLine="709"/>
        <w:contextualSpacing/>
        <w:jc w:val="both"/>
        <w:rPr>
          <w:b/>
          <w:sz w:val="20"/>
          <w:szCs w:val="22"/>
        </w:rPr>
      </w:pPr>
      <w:r w:rsidRPr="00124BD3">
        <w:rPr>
          <w:b/>
          <w:sz w:val="20"/>
          <w:szCs w:val="22"/>
        </w:rPr>
        <w:t>- одного УКД к нескольким УПД.</w:t>
      </w:r>
    </w:p>
    <w:p w:rsidR="00483E1E" w:rsidRPr="00124BD3" w:rsidRDefault="00483E1E" w:rsidP="00124BD3">
      <w:pPr>
        <w:pStyle w:val="a3"/>
        <w:ind w:left="0" w:firstLine="709"/>
        <w:contextualSpacing/>
        <w:jc w:val="both"/>
        <w:rPr>
          <w:sz w:val="20"/>
          <w:szCs w:val="22"/>
        </w:rPr>
      </w:pPr>
      <w:r w:rsidRPr="00124BD3">
        <w:rPr>
          <w:sz w:val="20"/>
          <w:szCs w:val="22"/>
        </w:rPr>
        <w:t xml:space="preserve">3.1.3. Поставщик обязан обеспечить передачу в информационном поле строк электронного УПД/УКД/ИУПД следующих данных: </w:t>
      </w:r>
    </w:p>
    <w:p w:rsidR="00483E1E" w:rsidRPr="00124BD3" w:rsidRDefault="00483E1E" w:rsidP="00124BD3">
      <w:pPr>
        <w:pStyle w:val="a3"/>
        <w:numPr>
          <w:ilvl w:val="0"/>
          <w:numId w:val="16"/>
        </w:numPr>
        <w:ind w:left="0" w:firstLine="709"/>
        <w:contextualSpacing/>
        <w:jc w:val="both"/>
        <w:rPr>
          <w:sz w:val="20"/>
          <w:szCs w:val="22"/>
        </w:rPr>
      </w:pPr>
      <w:r w:rsidRPr="00124BD3">
        <w:rPr>
          <w:sz w:val="20"/>
          <w:szCs w:val="22"/>
        </w:rPr>
        <w:t>номер заказа Покупателя,</w:t>
      </w:r>
    </w:p>
    <w:p w:rsidR="00483E1E" w:rsidRPr="00124BD3" w:rsidRDefault="00483E1E" w:rsidP="00124BD3">
      <w:pPr>
        <w:pStyle w:val="a3"/>
        <w:numPr>
          <w:ilvl w:val="0"/>
          <w:numId w:val="16"/>
        </w:numPr>
        <w:ind w:left="0" w:firstLine="709"/>
        <w:contextualSpacing/>
        <w:jc w:val="both"/>
        <w:rPr>
          <w:sz w:val="20"/>
          <w:szCs w:val="22"/>
        </w:rPr>
      </w:pPr>
      <w:r w:rsidRPr="00124BD3">
        <w:rPr>
          <w:sz w:val="20"/>
          <w:szCs w:val="22"/>
        </w:rPr>
        <w:t xml:space="preserve">код </w:t>
      </w:r>
      <w:r w:rsidR="008157B2" w:rsidRPr="00124BD3">
        <w:rPr>
          <w:sz w:val="20"/>
          <w:szCs w:val="22"/>
        </w:rPr>
        <w:t>Товар</w:t>
      </w:r>
      <w:r w:rsidRPr="00124BD3">
        <w:rPr>
          <w:sz w:val="20"/>
          <w:szCs w:val="22"/>
        </w:rPr>
        <w:t xml:space="preserve">а Покупателя (код PLU), </w:t>
      </w:r>
    </w:p>
    <w:p w:rsidR="00483E1E" w:rsidRPr="00124BD3" w:rsidRDefault="00483E1E" w:rsidP="00124BD3">
      <w:pPr>
        <w:pStyle w:val="a3"/>
        <w:numPr>
          <w:ilvl w:val="0"/>
          <w:numId w:val="16"/>
        </w:numPr>
        <w:ind w:left="0" w:firstLine="709"/>
        <w:contextualSpacing/>
        <w:jc w:val="both"/>
        <w:rPr>
          <w:sz w:val="20"/>
          <w:szCs w:val="22"/>
        </w:rPr>
      </w:pPr>
      <w:r w:rsidRPr="00124BD3">
        <w:rPr>
          <w:sz w:val="20"/>
          <w:szCs w:val="22"/>
        </w:rPr>
        <w:t>GLN код,</w:t>
      </w:r>
    </w:p>
    <w:p w:rsidR="00483E1E" w:rsidRPr="00124BD3" w:rsidRDefault="00483E1E" w:rsidP="00124BD3">
      <w:pPr>
        <w:pStyle w:val="a3"/>
        <w:numPr>
          <w:ilvl w:val="0"/>
          <w:numId w:val="16"/>
        </w:numPr>
        <w:ind w:left="0" w:firstLine="709"/>
        <w:contextualSpacing/>
        <w:jc w:val="both"/>
        <w:rPr>
          <w:sz w:val="20"/>
          <w:szCs w:val="22"/>
        </w:rPr>
      </w:pPr>
      <w:r w:rsidRPr="00124BD3">
        <w:rPr>
          <w:sz w:val="20"/>
          <w:szCs w:val="22"/>
        </w:rPr>
        <w:t>количество оборотной тары, подлежащей возврату Поставщику (указывается отдельной строкой в УПД/УКД/ИУПД).</w:t>
      </w:r>
    </w:p>
    <w:p w:rsidR="004F07A2" w:rsidRPr="00124BD3" w:rsidRDefault="004F07A2" w:rsidP="00124BD3">
      <w:pPr>
        <w:ind w:firstLine="709"/>
        <w:jc w:val="both"/>
        <w:rPr>
          <w:sz w:val="20"/>
          <w:szCs w:val="22"/>
        </w:rPr>
      </w:pPr>
      <w:r w:rsidRPr="00124BD3">
        <w:rPr>
          <w:sz w:val="20"/>
          <w:szCs w:val="22"/>
        </w:rPr>
        <w:t xml:space="preserve">3.1.4. </w:t>
      </w:r>
      <w:r w:rsidR="00A97B84" w:rsidRPr="00124BD3">
        <w:rPr>
          <w:sz w:val="20"/>
          <w:szCs w:val="22"/>
        </w:rPr>
        <w:t>Невозвратная тара в УПД, DESADV, ТрН/ТТН не включается. О</w:t>
      </w:r>
      <w:r w:rsidR="00B23986" w:rsidRPr="00124BD3">
        <w:rPr>
          <w:sz w:val="20"/>
          <w:szCs w:val="22"/>
        </w:rPr>
        <w:t>боротн</w:t>
      </w:r>
      <w:r w:rsidR="00A97B84" w:rsidRPr="00124BD3">
        <w:rPr>
          <w:sz w:val="20"/>
          <w:szCs w:val="22"/>
        </w:rPr>
        <w:t xml:space="preserve">ая </w:t>
      </w:r>
      <w:r w:rsidR="00B23986" w:rsidRPr="00124BD3">
        <w:rPr>
          <w:sz w:val="20"/>
          <w:szCs w:val="22"/>
        </w:rPr>
        <w:t>тар</w:t>
      </w:r>
      <w:r w:rsidR="00A97B84" w:rsidRPr="00124BD3">
        <w:rPr>
          <w:sz w:val="20"/>
          <w:szCs w:val="22"/>
        </w:rPr>
        <w:t>а</w:t>
      </w:r>
      <w:r w:rsidR="00B23986" w:rsidRPr="00124BD3">
        <w:rPr>
          <w:sz w:val="20"/>
          <w:szCs w:val="22"/>
        </w:rPr>
        <w:t>, подлежащ</w:t>
      </w:r>
      <w:r w:rsidR="00A97B84" w:rsidRPr="00124BD3">
        <w:rPr>
          <w:sz w:val="20"/>
          <w:szCs w:val="22"/>
        </w:rPr>
        <w:t>ая</w:t>
      </w:r>
      <w:r w:rsidR="00B23986" w:rsidRPr="00124BD3">
        <w:rPr>
          <w:sz w:val="20"/>
          <w:szCs w:val="22"/>
        </w:rPr>
        <w:t xml:space="preserve"> возврату Поставщику,</w:t>
      </w:r>
      <w:r w:rsidR="00CF32AF" w:rsidRPr="00124BD3">
        <w:rPr>
          <w:sz w:val="20"/>
          <w:szCs w:val="22"/>
        </w:rPr>
        <w:t xml:space="preserve"> </w:t>
      </w:r>
      <w:r w:rsidR="00B23986" w:rsidRPr="00124BD3">
        <w:rPr>
          <w:sz w:val="20"/>
          <w:szCs w:val="22"/>
        </w:rPr>
        <w:t>должн</w:t>
      </w:r>
      <w:r w:rsidR="00A97B84" w:rsidRPr="00124BD3">
        <w:rPr>
          <w:sz w:val="20"/>
          <w:szCs w:val="22"/>
        </w:rPr>
        <w:t>а</w:t>
      </w:r>
      <w:r w:rsidR="008051EA" w:rsidRPr="00124BD3">
        <w:rPr>
          <w:sz w:val="20"/>
          <w:szCs w:val="22"/>
        </w:rPr>
        <w:t xml:space="preserve"> </w:t>
      </w:r>
      <w:r w:rsidR="00CF32AF" w:rsidRPr="00124BD3">
        <w:rPr>
          <w:sz w:val="20"/>
          <w:szCs w:val="22"/>
        </w:rPr>
        <w:t>быть указан</w:t>
      </w:r>
      <w:r w:rsidR="00A97B84" w:rsidRPr="00124BD3">
        <w:rPr>
          <w:sz w:val="20"/>
          <w:szCs w:val="22"/>
        </w:rPr>
        <w:t>а</w:t>
      </w:r>
      <w:r w:rsidRPr="00124BD3">
        <w:rPr>
          <w:sz w:val="20"/>
          <w:szCs w:val="22"/>
        </w:rPr>
        <w:t xml:space="preserve"> в каждом из следующих документов</w:t>
      </w:r>
      <w:r w:rsidR="00A97B84" w:rsidRPr="00124BD3">
        <w:rPr>
          <w:sz w:val="20"/>
          <w:szCs w:val="22"/>
        </w:rPr>
        <w:t xml:space="preserve">, сопровождающих поставку </w:t>
      </w:r>
      <w:r w:rsidR="008157B2" w:rsidRPr="00124BD3">
        <w:rPr>
          <w:sz w:val="20"/>
          <w:szCs w:val="22"/>
        </w:rPr>
        <w:t>Товар</w:t>
      </w:r>
      <w:r w:rsidR="00A97B84" w:rsidRPr="00124BD3">
        <w:rPr>
          <w:sz w:val="20"/>
          <w:szCs w:val="22"/>
        </w:rPr>
        <w:t>а, в фактическом количестве</w:t>
      </w:r>
      <w:r w:rsidRPr="00124BD3">
        <w:rPr>
          <w:sz w:val="20"/>
          <w:szCs w:val="22"/>
        </w:rPr>
        <w:t>:</w:t>
      </w:r>
    </w:p>
    <w:p w:rsidR="004F07A2" w:rsidRPr="00124BD3" w:rsidRDefault="004F07A2" w:rsidP="00124BD3">
      <w:pPr>
        <w:ind w:firstLine="709"/>
        <w:jc w:val="both"/>
        <w:rPr>
          <w:sz w:val="20"/>
          <w:szCs w:val="22"/>
        </w:rPr>
      </w:pPr>
      <w:r w:rsidRPr="00124BD3">
        <w:rPr>
          <w:sz w:val="20"/>
          <w:szCs w:val="22"/>
        </w:rPr>
        <w:t xml:space="preserve">- </w:t>
      </w:r>
      <w:r w:rsidR="00A97B84" w:rsidRPr="00124BD3">
        <w:rPr>
          <w:sz w:val="20"/>
          <w:szCs w:val="22"/>
        </w:rPr>
        <w:t>Уведомлении об отгрузке (</w:t>
      </w:r>
      <w:r w:rsidRPr="00124BD3">
        <w:rPr>
          <w:sz w:val="20"/>
          <w:szCs w:val="22"/>
        </w:rPr>
        <w:t>DESADV</w:t>
      </w:r>
      <w:r w:rsidR="00A97B84" w:rsidRPr="00124BD3">
        <w:rPr>
          <w:sz w:val="20"/>
          <w:szCs w:val="22"/>
        </w:rPr>
        <w:t>)</w:t>
      </w:r>
      <w:r w:rsidRPr="00124BD3">
        <w:rPr>
          <w:sz w:val="20"/>
          <w:szCs w:val="22"/>
        </w:rPr>
        <w:t>;</w:t>
      </w:r>
    </w:p>
    <w:p w:rsidR="004F07A2" w:rsidRPr="00124BD3" w:rsidRDefault="004F07A2" w:rsidP="00124BD3">
      <w:pPr>
        <w:ind w:firstLine="709"/>
        <w:jc w:val="both"/>
        <w:rPr>
          <w:sz w:val="20"/>
          <w:szCs w:val="22"/>
        </w:rPr>
      </w:pPr>
      <w:r w:rsidRPr="00124BD3">
        <w:rPr>
          <w:sz w:val="20"/>
          <w:szCs w:val="22"/>
        </w:rPr>
        <w:t>- УПД/УКД/ИУПД;</w:t>
      </w:r>
    </w:p>
    <w:p w:rsidR="005359E1" w:rsidRPr="00124BD3" w:rsidRDefault="004F07A2" w:rsidP="00124BD3">
      <w:pPr>
        <w:ind w:firstLine="709"/>
        <w:jc w:val="both"/>
        <w:rPr>
          <w:sz w:val="20"/>
          <w:szCs w:val="22"/>
        </w:rPr>
      </w:pPr>
      <w:r w:rsidRPr="00124BD3">
        <w:rPr>
          <w:sz w:val="20"/>
          <w:szCs w:val="22"/>
        </w:rPr>
        <w:t xml:space="preserve">- </w:t>
      </w:r>
      <w:r w:rsidR="00A97B84" w:rsidRPr="00124BD3">
        <w:rPr>
          <w:sz w:val="20"/>
          <w:szCs w:val="22"/>
        </w:rPr>
        <w:t xml:space="preserve">бумажной </w:t>
      </w:r>
      <w:r w:rsidR="005359E1" w:rsidRPr="00124BD3">
        <w:rPr>
          <w:sz w:val="20"/>
          <w:szCs w:val="22"/>
        </w:rPr>
        <w:t>Транспортной накладной (далее – «ТрН»)</w:t>
      </w:r>
      <w:r w:rsidR="00A97B84" w:rsidRPr="00124BD3">
        <w:rPr>
          <w:sz w:val="20"/>
          <w:szCs w:val="22"/>
        </w:rPr>
        <w:t xml:space="preserve"> или ТТН (в случае поставки алкогольной продукции)</w:t>
      </w:r>
      <w:r w:rsidR="005359E1" w:rsidRPr="00124BD3">
        <w:rPr>
          <w:sz w:val="20"/>
          <w:szCs w:val="22"/>
        </w:rPr>
        <w:t>.</w:t>
      </w:r>
    </w:p>
    <w:p w:rsidR="00A97B84" w:rsidRPr="00124BD3" w:rsidRDefault="00A97B84" w:rsidP="00124BD3">
      <w:pPr>
        <w:ind w:firstLine="709"/>
        <w:jc w:val="both"/>
        <w:rPr>
          <w:sz w:val="20"/>
          <w:szCs w:val="22"/>
        </w:rPr>
      </w:pPr>
      <w:r w:rsidRPr="00124BD3">
        <w:rPr>
          <w:sz w:val="20"/>
          <w:szCs w:val="22"/>
        </w:rPr>
        <w:t>Оборотная тара указывается в УПД/УКД/ИУПД по нулевой стоимости.</w:t>
      </w:r>
    </w:p>
    <w:p w:rsidR="00A97B84" w:rsidRPr="00124BD3" w:rsidRDefault="00A97B84" w:rsidP="00124BD3">
      <w:pPr>
        <w:ind w:firstLine="709"/>
        <w:jc w:val="both"/>
        <w:rPr>
          <w:sz w:val="20"/>
          <w:szCs w:val="22"/>
        </w:rPr>
      </w:pPr>
      <w:r w:rsidRPr="00124BD3">
        <w:rPr>
          <w:sz w:val="20"/>
          <w:szCs w:val="22"/>
        </w:rPr>
        <w:t xml:space="preserve">В случае несоблюдения указанных в настоящем пункте правил, тара не подлежит возврату и считается включённой в стоимость поставленного </w:t>
      </w:r>
      <w:r w:rsidR="008157B2" w:rsidRPr="00124BD3">
        <w:rPr>
          <w:sz w:val="20"/>
          <w:szCs w:val="22"/>
        </w:rPr>
        <w:t>Товар</w:t>
      </w:r>
      <w:r w:rsidRPr="00124BD3">
        <w:rPr>
          <w:sz w:val="20"/>
          <w:szCs w:val="22"/>
        </w:rPr>
        <w:t>а.</w:t>
      </w:r>
    </w:p>
    <w:p w:rsidR="0056600F" w:rsidRPr="00124BD3" w:rsidRDefault="0056600F" w:rsidP="00124BD3">
      <w:pPr>
        <w:ind w:firstLine="709"/>
        <w:jc w:val="both"/>
        <w:rPr>
          <w:sz w:val="20"/>
          <w:szCs w:val="22"/>
        </w:rPr>
      </w:pPr>
    </w:p>
    <w:p w:rsidR="000156DD" w:rsidRPr="00124BD3" w:rsidRDefault="001E658E" w:rsidP="00124BD3">
      <w:pPr>
        <w:ind w:firstLine="709"/>
        <w:jc w:val="both"/>
        <w:rPr>
          <w:b/>
          <w:sz w:val="20"/>
          <w:szCs w:val="22"/>
        </w:rPr>
      </w:pPr>
      <w:r w:rsidRPr="00124BD3">
        <w:rPr>
          <w:b/>
          <w:sz w:val="20"/>
          <w:szCs w:val="22"/>
        </w:rPr>
        <w:t>3</w:t>
      </w:r>
      <w:r w:rsidR="00E3458D" w:rsidRPr="00124BD3">
        <w:rPr>
          <w:b/>
          <w:sz w:val="20"/>
          <w:szCs w:val="22"/>
        </w:rPr>
        <w:t>.</w:t>
      </w:r>
      <w:r w:rsidR="00275057" w:rsidRPr="00124BD3">
        <w:rPr>
          <w:b/>
          <w:sz w:val="20"/>
          <w:szCs w:val="22"/>
        </w:rPr>
        <w:t>2</w:t>
      </w:r>
      <w:r w:rsidR="00E3458D" w:rsidRPr="00124BD3">
        <w:rPr>
          <w:b/>
          <w:sz w:val="20"/>
          <w:szCs w:val="22"/>
        </w:rPr>
        <w:t xml:space="preserve">. Порядок осуществления обмена электронным УПД при доставке </w:t>
      </w:r>
      <w:r w:rsidR="008157B2" w:rsidRPr="00124BD3">
        <w:rPr>
          <w:b/>
          <w:sz w:val="20"/>
          <w:szCs w:val="22"/>
        </w:rPr>
        <w:t>Товар</w:t>
      </w:r>
      <w:r w:rsidR="00E3458D" w:rsidRPr="00124BD3">
        <w:rPr>
          <w:b/>
          <w:sz w:val="20"/>
          <w:szCs w:val="22"/>
        </w:rPr>
        <w:t>а Поставщиком Покупателю.</w:t>
      </w:r>
    </w:p>
    <w:p w:rsidR="00987E27" w:rsidRPr="00124BD3" w:rsidRDefault="00AF4C76" w:rsidP="00124BD3">
      <w:pPr>
        <w:pStyle w:val="a3"/>
        <w:suppressAutoHyphens/>
        <w:ind w:left="0" w:firstLine="709"/>
        <w:jc w:val="both"/>
        <w:rPr>
          <w:sz w:val="20"/>
          <w:szCs w:val="22"/>
        </w:rPr>
      </w:pPr>
      <w:r w:rsidRPr="00124BD3">
        <w:rPr>
          <w:sz w:val="20"/>
          <w:szCs w:val="22"/>
        </w:rPr>
        <w:t>3</w:t>
      </w:r>
      <w:r w:rsidR="00A81814" w:rsidRPr="00124BD3">
        <w:rPr>
          <w:sz w:val="20"/>
          <w:szCs w:val="22"/>
        </w:rPr>
        <w:t xml:space="preserve">.2.1. В момент отгрузки </w:t>
      </w:r>
      <w:r w:rsidR="008157B2" w:rsidRPr="00124BD3">
        <w:rPr>
          <w:sz w:val="20"/>
          <w:szCs w:val="22"/>
        </w:rPr>
        <w:t>Товар</w:t>
      </w:r>
      <w:r w:rsidR="00A81814" w:rsidRPr="00124BD3">
        <w:rPr>
          <w:sz w:val="20"/>
          <w:szCs w:val="22"/>
        </w:rPr>
        <w:t xml:space="preserve">а со склада Поставщик направляет в адрес Покупателя УПД и Уведомление об отгрузке (DESADV). По выбору Поставщика УПД может направляться Поставщиком Покупателю в ответ на </w:t>
      </w:r>
      <w:r w:rsidR="008F55FD" w:rsidRPr="00124BD3">
        <w:rPr>
          <w:sz w:val="20"/>
          <w:szCs w:val="22"/>
        </w:rPr>
        <w:t>Уведомление о приемке (</w:t>
      </w:r>
      <w:r w:rsidR="00A81814" w:rsidRPr="00124BD3">
        <w:rPr>
          <w:sz w:val="20"/>
          <w:szCs w:val="22"/>
        </w:rPr>
        <w:t>RECADV</w:t>
      </w:r>
      <w:r w:rsidR="008F55FD" w:rsidRPr="00124BD3">
        <w:rPr>
          <w:sz w:val="20"/>
          <w:szCs w:val="22"/>
        </w:rPr>
        <w:t>)</w:t>
      </w:r>
      <w:r w:rsidR="00A81814" w:rsidRPr="00124BD3">
        <w:rPr>
          <w:sz w:val="20"/>
          <w:szCs w:val="22"/>
        </w:rPr>
        <w:t xml:space="preserve">, то есть не в момент отгрузки </w:t>
      </w:r>
      <w:r w:rsidR="008157B2" w:rsidRPr="00124BD3">
        <w:rPr>
          <w:sz w:val="20"/>
          <w:szCs w:val="22"/>
        </w:rPr>
        <w:t>Товар</w:t>
      </w:r>
      <w:r w:rsidR="00A81814" w:rsidRPr="00124BD3">
        <w:rPr>
          <w:sz w:val="20"/>
          <w:szCs w:val="22"/>
        </w:rPr>
        <w:t xml:space="preserve">а со склада Поставщика, а в момент приемки Покупателем </w:t>
      </w:r>
      <w:r w:rsidR="008157B2" w:rsidRPr="00124BD3">
        <w:rPr>
          <w:sz w:val="20"/>
          <w:szCs w:val="22"/>
        </w:rPr>
        <w:t>Товар</w:t>
      </w:r>
      <w:r w:rsidR="00A81814" w:rsidRPr="00124BD3">
        <w:rPr>
          <w:sz w:val="20"/>
          <w:szCs w:val="22"/>
        </w:rPr>
        <w:t xml:space="preserve">а, при этом дата УПД не должна быть позже даты отгрузки </w:t>
      </w:r>
      <w:r w:rsidR="008157B2" w:rsidRPr="00124BD3">
        <w:rPr>
          <w:sz w:val="20"/>
          <w:szCs w:val="22"/>
        </w:rPr>
        <w:t>Товар</w:t>
      </w:r>
      <w:r w:rsidR="00A81814" w:rsidRPr="00124BD3">
        <w:rPr>
          <w:sz w:val="20"/>
          <w:szCs w:val="22"/>
        </w:rPr>
        <w:t>а более чем на 5 календарных дней</w:t>
      </w:r>
      <w:r w:rsidR="00AF6476" w:rsidRPr="00124BD3">
        <w:rPr>
          <w:sz w:val="20"/>
          <w:szCs w:val="22"/>
        </w:rPr>
        <w:t xml:space="preserve"> (далее – «День»)</w:t>
      </w:r>
      <w:r w:rsidR="00A81814" w:rsidRPr="00124BD3">
        <w:rPr>
          <w:sz w:val="20"/>
          <w:szCs w:val="22"/>
        </w:rPr>
        <w:t>.</w:t>
      </w:r>
      <w:r w:rsidR="00A81814" w:rsidRPr="00124BD3" w:rsidDel="001137B7">
        <w:rPr>
          <w:sz w:val="20"/>
          <w:szCs w:val="22"/>
        </w:rPr>
        <w:t xml:space="preserve"> </w:t>
      </w:r>
    </w:p>
    <w:p w:rsidR="00987E27" w:rsidRPr="00124BD3" w:rsidRDefault="00987E27" w:rsidP="00124BD3">
      <w:pPr>
        <w:pStyle w:val="a3"/>
        <w:suppressAutoHyphens/>
        <w:ind w:left="0" w:firstLine="709"/>
        <w:jc w:val="both"/>
        <w:rPr>
          <w:sz w:val="20"/>
          <w:szCs w:val="22"/>
        </w:rPr>
      </w:pPr>
      <w:r w:rsidRPr="00124BD3">
        <w:rPr>
          <w:sz w:val="20"/>
          <w:szCs w:val="22"/>
        </w:rPr>
        <w:t xml:space="preserve">3.2.2. </w:t>
      </w:r>
      <w:r w:rsidR="00A81814" w:rsidRPr="00124BD3">
        <w:rPr>
          <w:sz w:val="20"/>
          <w:szCs w:val="22"/>
        </w:rPr>
        <w:t>На каждое направленное Покупателю Уведомление об отгрузке (DESADV)</w:t>
      </w:r>
      <w:r w:rsidR="008F55FD" w:rsidRPr="00124BD3">
        <w:rPr>
          <w:sz w:val="20"/>
          <w:szCs w:val="22"/>
        </w:rPr>
        <w:t xml:space="preserve"> </w:t>
      </w:r>
      <w:r w:rsidR="00A81814" w:rsidRPr="00124BD3">
        <w:rPr>
          <w:sz w:val="20"/>
          <w:szCs w:val="22"/>
        </w:rPr>
        <w:t>Поставщик должен предоставить</w:t>
      </w:r>
      <w:r w:rsidRPr="00124BD3">
        <w:rPr>
          <w:sz w:val="20"/>
          <w:szCs w:val="22"/>
        </w:rPr>
        <w:t xml:space="preserve"> </w:t>
      </w:r>
      <w:r w:rsidR="00F02B5F" w:rsidRPr="00124BD3">
        <w:rPr>
          <w:sz w:val="20"/>
          <w:szCs w:val="22"/>
        </w:rPr>
        <w:t>УПД</w:t>
      </w:r>
      <w:r w:rsidRPr="00124BD3">
        <w:rPr>
          <w:sz w:val="20"/>
          <w:szCs w:val="22"/>
        </w:rPr>
        <w:t xml:space="preserve">, заверенный УКЭП. </w:t>
      </w:r>
    </w:p>
    <w:p w:rsidR="00E510BD" w:rsidRPr="00124BD3" w:rsidRDefault="00987E27" w:rsidP="00124BD3">
      <w:pPr>
        <w:pStyle w:val="a3"/>
        <w:suppressAutoHyphens/>
        <w:ind w:left="0" w:firstLine="709"/>
        <w:jc w:val="both"/>
        <w:rPr>
          <w:sz w:val="20"/>
          <w:szCs w:val="22"/>
        </w:rPr>
      </w:pPr>
      <w:r w:rsidRPr="00124BD3">
        <w:rPr>
          <w:sz w:val="20"/>
          <w:szCs w:val="22"/>
        </w:rPr>
        <w:t>П</w:t>
      </w:r>
      <w:r w:rsidR="00F02B5F" w:rsidRPr="00124BD3">
        <w:rPr>
          <w:sz w:val="20"/>
          <w:szCs w:val="22"/>
        </w:rPr>
        <w:t xml:space="preserve">ри поставках алкогольной и спиртосодержащей продукции дополнительно Поставщик обязан предоставить оформленные в бумажном виде: </w:t>
      </w:r>
      <w:r w:rsidR="008157B2" w:rsidRPr="00124BD3">
        <w:rPr>
          <w:sz w:val="20"/>
          <w:szCs w:val="22"/>
        </w:rPr>
        <w:t>Товар</w:t>
      </w:r>
      <w:r w:rsidR="00F02B5F" w:rsidRPr="00124BD3">
        <w:rPr>
          <w:sz w:val="20"/>
          <w:szCs w:val="22"/>
        </w:rPr>
        <w:t xml:space="preserve">но-транспортную накладную </w:t>
      </w:r>
      <w:r w:rsidRPr="00124BD3">
        <w:rPr>
          <w:sz w:val="20"/>
          <w:szCs w:val="22"/>
        </w:rPr>
        <w:t xml:space="preserve">(далее – ТТН), </w:t>
      </w:r>
      <w:r w:rsidR="00F02B5F" w:rsidRPr="00124BD3">
        <w:rPr>
          <w:sz w:val="20"/>
          <w:szCs w:val="22"/>
        </w:rPr>
        <w:t>справку к ТТН, справку к</w:t>
      </w:r>
      <w:r w:rsidR="00AF7DD9" w:rsidRPr="00124BD3">
        <w:rPr>
          <w:sz w:val="20"/>
          <w:szCs w:val="22"/>
        </w:rPr>
        <w:t xml:space="preserve"> Таможенной декларации (далее -</w:t>
      </w:r>
      <w:r w:rsidR="00F02B5F" w:rsidRPr="00124BD3">
        <w:rPr>
          <w:sz w:val="20"/>
          <w:szCs w:val="22"/>
        </w:rPr>
        <w:t xml:space="preserve"> ТД</w:t>
      </w:r>
      <w:r w:rsidR="00AF7DD9" w:rsidRPr="00124BD3">
        <w:rPr>
          <w:sz w:val="20"/>
          <w:szCs w:val="22"/>
        </w:rPr>
        <w:t>)</w:t>
      </w:r>
      <w:r w:rsidR="00F02B5F" w:rsidRPr="00124BD3">
        <w:rPr>
          <w:sz w:val="20"/>
          <w:szCs w:val="22"/>
        </w:rPr>
        <w:t>.</w:t>
      </w:r>
    </w:p>
    <w:p w:rsidR="000156DD" w:rsidRPr="00124BD3" w:rsidRDefault="00E510BD" w:rsidP="00124BD3">
      <w:pPr>
        <w:pStyle w:val="a3"/>
        <w:suppressAutoHyphens/>
        <w:ind w:left="0" w:firstLine="709"/>
        <w:jc w:val="both"/>
        <w:rPr>
          <w:b/>
          <w:sz w:val="20"/>
          <w:szCs w:val="22"/>
        </w:rPr>
      </w:pPr>
      <w:r w:rsidRPr="00124BD3">
        <w:rPr>
          <w:b/>
          <w:sz w:val="20"/>
          <w:szCs w:val="22"/>
        </w:rPr>
        <w:t>3</w:t>
      </w:r>
      <w:r w:rsidR="003B594D" w:rsidRPr="00124BD3">
        <w:rPr>
          <w:b/>
          <w:sz w:val="20"/>
          <w:szCs w:val="22"/>
        </w:rPr>
        <w:t>.</w:t>
      </w:r>
      <w:r w:rsidRPr="00124BD3">
        <w:rPr>
          <w:b/>
          <w:sz w:val="20"/>
          <w:szCs w:val="22"/>
        </w:rPr>
        <w:t>3</w:t>
      </w:r>
      <w:r w:rsidR="003B594D" w:rsidRPr="00124BD3">
        <w:rPr>
          <w:b/>
          <w:sz w:val="20"/>
          <w:szCs w:val="22"/>
        </w:rPr>
        <w:t>.</w:t>
      </w:r>
      <w:r w:rsidR="003B594D" w:rsidRPr="00124BD3">
        <w:rPr>
          <w:sz w:val="20"/>
          <w:szCs w:val="22"/>
        </w:rPr>
        <w:t xml:space="preserve"> </w:t>
      </w:r>
      <w:r w:rsidR="00E3458D" w:rsidRPr="00124BD3">
        <w:rPr>
          <w:b/>
          <w:sz w:val="20"/>
          <w:szCs w:val="22"/>
        </w:rPr>
        <w:t xml:space="preserve">Порядок осуществления обмена электронным УПД при самовывозе </w:t>
      </w:r>
      <w:r w:rsidR="008157B2" w:rsidRPr="00124BD3">
        <w:rPr>
          <w:b/>
          <w:sz w:val="20"/>
          <w:szCs w:val="22"/>
        </w:rPr>
        <w:t>Товар</w:t>
      </w:r>
      <w:r w:rsidR="00E3458D" w:rsidRPr="00124BD3">
        <w:rPr>
          <w:b/>
          <w:sz w:val="20"/>
          <w:szCs w:val="22"/>
        </w:rPr>
        <w:t>а Покупателем</w:t>
      </w:r>
      <w:r w:rsidR="00447923" w:rsidRPr="00124BD3">
        <w:rPr>
          <w:b/>
          <w:sz w:val="20"/>
          <w:szCs w:val="22"/>
        </w:rPr>
        <w:t xml:space="preserve"> (если применимо)</w:t>
      </w:r>
      <w:r w:rsidR="00E3458D" w:rsidRPr="00124BD3">
        <w:rPr>
          <w:b/>
          <w:sz w:val="20"/>
          <w:szCs w:val="22"/>
        </w:rPr>
        <w:t>.</w:t>
      </w:r>
    </w:p>
    <w:p w:rsidR="00AA56E4" w:rsidRPr="00124BD3" w:rsidRDefault="00E510BD" w:rsidP="00124BD3">
      <w:pPr>
        <w:pStyle w:val="a3"/>
        <w:suppressAutoHyphens/>
        <w:ind w:left="0" w:firstLine="709"/>
        <w:jc w:val="both"/>
        <w:rPr>
          <w:sz w:val="20"/>
          <w:szCs w:val="22"/>
        </w:rPr>
      </w:pPr>
      <w:r w:rsidRPr="00124BD3">
        <w:rPr>
          <w:sz w:val="20"/>
          <w:szCs w:val="22"/>
        </w:rPr>
        <w:t>3.</w:t>
      </w:r>
      <w:r w:rsidR="00275057" w:rsidRPr="00124BD3">
        <w:rPr>
          <w:sz w:val="20"/>
          <w:szCs w:val="22"/>
        </w:rPr>
        <w:t>3</w:t>
      </w:r>
      <w:r w:rsidR="00E3458D" w:rsidRPr="00124BD3">
        <w:rPr>
          <w:sz w:val="20"/>
          <w:szCs w:val="22"/>
        </w:rPr>
        <w:t>.1.</w:t>
      </w:r>
      <w:r w:rsidR="00AA56E4" w:rsidRPr="00124BD3">
        <w:rPr>
          <w:sz w:val="20"/>
          <w:szCs w:val="22"/>
        </w:rPr>
        <w:t xml:space="preserve"> В момент отгрузки </w:t>
      </w:r>
      <w:r w:rsidR="008157B2" w:rsidRPr="00124BD3">
        <w:rPr>
          <w:sz w:val="20"/>
          <w:szCs w:val="22"/>
        </w:rPr>
        <w:t>Товар</w:t>
      </w:r>
      <w:r w:rsidR="00AA56E4" w:rsidRPr="00124BD3">
        <w:rPr>
          <w:sz w:val="20"/>
          <w:szCs w:val="22"/>
        </w:rPr>
        <w:t xml:space="preserve">а со склада Поставщик направляет в адрес Покупателя УПД и </w:t>
      </w:r>
      <w:r w:rsidR="00283D6D" w:rsidRPr="00124BD3">
        <w:rPr>
          <w:sz w:val="20"/>
          <w:szCs w:val="22"/>
        </w:rPr>
        <w:t>Уведомление об отгрузке (</w:t>
      </w:r>
      <w:r w:rsidR="00AA56E4" w:rsidRPr="00124BD3">
        <w:rPr>
          <w:sz w:val="20"/>
          <w:szCs w:val="22"/>
        </w:rPr>
        <w:t>DESADV</w:t>
      </w:r>
      <w:r w:rsidR="00283D6D" w:rsidRPr="00124BD3">
        <w:rPr>
          <w:sz w:val="20"/>
          <w:szCs w:val="22"/>
        </w:rPr>
        <w:t>)</w:t>
      </w:r>
      <w:r w:rsidR="00AA56E4" w:rsidRPr="00124BD3">
        <w:rPr>
          <w:sz w:val="20"/>
          <w:szCs w:val="22"/>
        </w:rPr>
        <w:t>.</w:t>
      </w:r>
    </w:p>
    <w:p w:rsidR="00096B9A" w:rsidRPr="00124BD3" w:rsidRDefault="008A61FB" w:rsidP="00124BD3">
      <w:pPr>
        <w:pStyle w:val="a3"/>
        <w:suppressAutoHyphens/>
        <w:ind w:left="0" w:firstLine="709"/>
        <w:jc w:val="both"/>
        <w:rPr>
          <w:sz w:val="20"/>
          <w:szCs w:val="22"/>
        </w:rPr>
      </w:pPr>
      <w:r w:rsidRPr="00124BD3">
        <w:rPr>
          <w:sz w:val="20"/>
          <w:szCs w:val="22"/>
        </w:rPr>
        <w:t xml:space="preserve">На каждое направленное Покупателю Уведомление об отгрузке </w:t>
      </w:r>
      <w:r w:rsidR="00283D6D" w:rsidRPr="00124BD3">
        <w:rPr>
          <w:sz w:val="20"/>
          <w:szCs w:val="22"/>
        </w:rPr>
        <w:t>(</w:t>
      </w:r>
      <w:r w:rsidRPr="00124BD3">
        <w:rPr>
          <w:sz w:val="20"/>
          <w:szCs w:val="22"/>
        </w:rPr>
        <w:t>DESADV</w:t>
      </w:r>
      <w:r w:rsidR="00283D6D" w:rsidRPr="00124BD3">
        <w:rPr>
          <w:sz w:val="20"/>
          <w:szCs w:val="22"/>
        </w:rPr>
        <w:t>)</w:t>
      </w:r>
      <w:r w:rsidRPr="00124BD3">
        <w:rPr>
          <w:sz w:val="20"/>
          <w:szCs w:val="22"/>
        </w:rPr>
        <w:t xml:space="preserve"> Поставщик должен предоставить</w:t>
      </w:r>
      <w:r w:rsidR="00096B9A" w:rsidRPr="00124BD3">
        <w:rPr>
          <w:sz w:val="20"/>
          <w:szCs w:val="22"/>
        </w:rPr>
        <w:t>:</w:t>
      </w:r>
    </w:p>
    <w:p w:rsidR="00096B9A" w:rsidRPr="00124BD3" w:rsidRDefault="00096B9A" w:rsidP="00124BD3">
      <w:pPr>
        <w:pStyle w:val="a3"/>
        <w:numPr>
          <w:ilvl w:val="0"/>
          <w:numId w:val="15"/>
        </w:numPr>
        <w:suppressAutoHyphens/>
        <w:ind w:left="0" w:firstLine="709"/>
        <w:jc w:val="both"/>
        <w:rPr>
          <w:sz w:val="20"/>
          <w:szCs w:val="22"/>
        </w:rPr>
      </w:pPr>
      <w:r w:rsidRPr="00124BD3">
        <w:rPr>
          <w:sz w:val="20"/>
          <w:szCs w:val="22"/>
        </w:rPr>
        <w:t>УПД</w:t>
      </w:r>
      <w:r w:rsidR="008A61FB" w:rsidRPr="00124BD3">
        <w:rPr>
          <w:sz w:val="20"/>
          <w:szCs w:val="22"/>
        </w:rPr>
        <w:t>, заверенный УКЭП</w:t>
      </w:r>
      <w:r w:rsidR="009324DC" w:rsidRPr="00124BD3">
        <w:rPr>
          <w:sz w:val="20"/>
          <w:szCs w:val="22"/>
        </w:rPr>
        <w:t>;</w:t>
      </w:r>
    </w:p>
    <w:p w:rsidR="003B25CD" w:rsidRPr="00124BD3" w:rsidRDefault="00096B9A" w:rsidP="00124BD3">
      <w:pPr>
        <w:pStyle w:val="a3"/>
        <w:numPr>
          <w:ilvl w:val="0"/>
          <w:numId w:val="15"/>
        </w:numPr>
        <w:suppressAutoHyphens/>
        <w:ind w:left="0" w:firstLine="709"/>
        <w:jc w:val="both"/>
        <w:rPr>
          <w:sz w:val="20"/>
          <w:szCs w:val="22"/>
        </w:rPr>
      </w:pPr>
      <w:r w:rsidRPr="00124BD3">
        <w:rPr>
          <w:sz w:val="20"/>
          <w:szCs w:val="22"/>
        </w:rPr>
        <w:t xml:space="preserve">транспортную накладную в бумажном виде (далее </w:t>
      </w:r>
      <w:r w:rsidR="003B594D" w:rsidRPr="00124BD3">
        <w:rPr>
          <w:sz w:val="20"/>
          <w:szCs w:val="22"/>
        </w:rPr>
        <w:t xml:space="preserve">- </w:t>
      </w:r>
      <w:r w:rsidRPr="00124BD3">
        <w:rPr>
          <w:sz w:val="20"/>
          <w:szCs w:val="22"/>
        </w:rPr>
        <w:t>ТрН). ТрН должна содержать номер электронного УПД</w:t>
      </w:r>
      <w:r w:rsidR="003B25CD" w:rsidRPr="00124BD3">
        <w:rPr>
          <w:sz w:val="20"/>
          <w:szCs w:val="22"/>
        </w:rPr>
        <w:t xml:space="preserve">, данные о номерах (SSCC кодах паллет) и количестве паллет, принятых уполномоченным лицом Покупателя к перевозке. В ТрН для каждого SSCC-кода должна быть указана масса груза (брутто), а также указано общее количество и общая масса всех грузовых мест, переданных по </w:t>
      </w:r>
      <w:r w:rsidR="00E01BB6" w:rsidRPr="00124BD3">
        <w:rPr>
          <w:sz w:val="20"/>
          <w:szCs w:val="22"/>
        </w:rPr>
        <w:t>ТН</w:t>
      </w:r>
      <w:r w:rsidR="003B25CD" w:rsidRPr="00124BD3">
        <w:rPr>
          <w:sz w:val="20"/>
          <w:szCs w:val="22"/>
        </w:rPr>
        <w:t xml:space="preserve"> в адрес одного грузополучателя в одной автомашине от одного грузоотправителя.</w:t>
      </w:r>
    </w:p>
    <w:p w:rsidR="003B25CD" w:rsidRPr="00124BD3" w:rsidRDefault="003B25CD" w:rsidP="00124BD3">
      <w:pPr>
        <w:pStyle w:val="a3"/>
        <w:suppressAutoHyphens/>
        <w:ind w:left="0" w:firstLine="709"/>
        <w:jc w:val="both"/>
        <w:rPr>
          <w:sz w:val="20"/>
          <w:szCs w:val="22"/>
        </w:rPr>
      </w:pPr>
      <w:r w:rsidRPr="00124BD3">
        <w:rPr>
          <w:sz w:val="20"/>
          <w:szCs w:val="22"/>
        </w:rPr>
        <w:t>П</w:t>
      </w:r>
      <w:r w:rsidR="00096B9A" w:rsidRPr="00124BD3">
        <w:rPr>
          <w:sz w:val="20"/>
          <w:szCs w:val="22"/>
        </w:rPr>
        <w:t xml:space="preserve">ри поставках алкогольной и спиртосодержащей продукции </w:t>
      </w:r>
      <w:r w:rsidR="00774EFE" w:rsidRPr="00124BD3">
        <w:rPr>
          <w:sz w:val="20"/>
          <w:szCs w:val="22"/>
        </w:rPr>
        <w:t xml:space="preserve">Поставщик обязан </w:t>
      </w:r>
      <w:r w:rsidR="00096B9A" w:rsidRPr="00124BD3">
        <w:rPr>
          <w:sz w:val="20"/>
          <w:szCs w:val="22"/>
        </w:rPr>
        <w:t xml:space="preserve">дополнительно предоставить </w:t>
      </w:r>
      <w:r w:rsidR="00774EFE" w:rsidRPr="00124BD3">
        <w:rPr>
          <w:sz w:val="20"/>
          <w:szCs w:val="22"/>
        </w:rPr>
        <w:t xml:space="preserve">оформленные в бумажном виде: </w:t>
      </w:r>
      <w:r w:rsidR="00F66AF2" w:rsidRPr="00124BD3">
        <w:rPr>
          <w:sz w:val="20"/>
          <w:szCs w:val="22"/>
        </w:rPr>
        <w:t>ТТН</w:t>
      </w:r>
      <w:r w:rsidR="00096B9A" w:rsidRPr="00124BD3">
        <w:rPr>
          <w:sz w:val="20"/>
          <w:szCs w:val="22"/>
        </w:rPr>
        <w:t>, справк</w:t>
      </w:r>
      <w:r w:rsidR="00774EFE" w:rsidRPr="00124BD3">
        <w:rPr>
          <w:sz w:val="20"/>
          <w:szCs w:val="22"/>
        </w:rPr>
        <w:t>у</w:t>
      </w:r>
      <w:r w:rsidR="00096B9A" w:rsidRPr="00124BD3">
        <w:rPr>
          <w:sz w:val="20"/>
          <w:szCs w:val="22"/>
        </w:rPr>
        <w:t xml:space="preserve"> к ТТН</w:t>
      </w:r>
      <w:r w:rsidR="00E35B70" w:rsidRPr="00124BD3">
        <w:rPr>
          <w:sz w:val="20"/>
          <w:szCs w:val="22"/>
        </w:rPr>
        <w:t xml:space="preserve"> (если применимо)</w:t>
      </w:r>
      <w:r w:rsidR="00096B9A" w:rsidRPr="00124BD3">
        <w:rPr>
          <w:sz w:val="20"/>
          <w:szCs w:val="22"/>
        </w:rPr>
        <w:t>, справк</w:t>
      </w:r>
      <w:r w:rsidR="00774EFE" w:rsidRPr="00124BD3">
        <w:rPr>
          <w:sz w:val="20"/>
          <w:szCs w:val="22"/>
        </w:rPr>
        <w:t>у</w:t>
      </w:r>
      <w:r w:rsidR="00096B9A" w:rsidRPr="00124BD3">
        <w:rPr>
          <w:sz w:val="20"/>
          <w:szCs w:val="22"/>
        </w:rPr>
        <w:t xml:space="preserve"> к ТД</w:t>
      </w:r>
      <w:r w:rsidR="00E35B70" w:rsidRPr="00124BD3">
        <w:rPr>
          <w:sz w:val="20"/>
          <w:szCs w:val="22"/>
        </w:rPr>
        <w:t xml:space="preserve"> (если применимо)</w:t>
      </w:r>
      <w:r w:rsidRPr="00124BD3">
        <w:rPr>
          <w:sz w:val="20"/>
          <w:szCs w:val="22"/>
        </w:rPr>
        <w:t xml:space="preserve">. </w:t>
      </w:r>
    </w:p>
    <w:p w:rsidR="00030C38" w:rsidRPr="00124BD3" w:rsidRDefault="00FA215B" w:rsidP="00124BD3">
      <w:pPr>
        <w:pStyle w:val="a3"/>
        <w:suppressAutoHyphens/>
        <w:ind w:left="0" w:firstLine="709"/>
        <w:jc w:val="both"/>
        <w:rPr>
          <w:sz w:val="20"/>
          <w:szCs w:val="22"/>
        </w:rPr>
      </w:pPr>
      <w:r w:rsidRPr="00124BD3">
        <w:rPr>
          <w:sz w:val="20"/>
          <w:szCs w:val="22"/>
        </w:rPr>
        <w:t xml:space="preserve">Указанные в </w:t>
      </w:r>
      <w:r w:rsidR="00104893" w:rsidRPr="00124BD3">
        <w:rPr>
          <w:sz w:val="20"/>
          <w:szCs w:val="22"/>
        </w:rPr>
        <w:t>настоящем пункте</w:t>
      </w:r>
      <w:r w:rsidRPr="00124BD3">
        <w:rPr>
          <w:sz w:val="20"/>
          <w:szCs w:val="22"/>
        </w:rPr>
        <w:t xml:space="preserve"> документы передаются Поставщиком Покупателю одновременно с передачей </w:t>
      </w:r>
      <w:r w:rsidR="008157B2" w:rsidRPr="00124BD3">
        <w:rPr>
          <w:sz w:val="20"/>
          <w:szCs w:val="22"/>
        </w:rPr>
        <w:t>Товар</w:t>
      </w:r>
      <w:r w:rsidR="003E2D31" w:rsidRPr="00124BD3">
        <w:rPr>
          <w:sz w:val="20"/>
          <w:szCs w:val="22"/>
        </w:rPr>
        <w:t xml:space="preserve">а </w:t>
      </w:r>
      <w:r w:rsidRPr="00124BD3">
        <w:rPr>
          <w:sz w:val="20"/>
          <w:szCs w:val="22"/>
        </w:rPr>
        <w:t>на складе Поставщика.</w:t>
      </w:r>
    </w:p>
    <w:p w:rsidR="00E35B70" w:rsidRPr="00124BD3" w:rsidRDefault="00E35B70" w:rsidP="00124BD3">
      <w:pPr>
        <w:tabs>
          <w:tab w:val="num" w:pos="426"/>
          <w:tab w:val="left" w:pos="720"/>
          <w:tab w:val="left" w:pos="1080"/>
        </w:tabs>
        <w:ind w:firstLine="709"/>
        <w:jc w:val="both"/>
        <w:rPr>
          <w:sz w:val="20"/>
          <w:szCs w:val="22"/>
        </w:rPr>
      </w:pPr>
      <w:r w:rsidRPr="00124BD3">
        <w:rPr>
          <w:sz w:val="20"/>
          <w:szCs w:val="22"/>
        </w:rPr>
        <w:t xml:space="preserve">3.3.2. </w:t>
      </w:r>
      <w:r w:rsidR="007200DB" w:rsidRPr="00124BD3">
        <w:rPr>
          <w:sz w:val="20"/>
          <w:szCs w:val="22"/>
        </w:rPr>
        <w:t>При предъявлении Покупателем к Поставщику требований, связанных с недостатками Товара, н</w:t>
      </w:r>
      <w:r w:rsidRPr="00124BD3">
        <w:rPr>
          <w:sz w:val="20"/>
          <w:szCs w:val="22"/>
        </w:rPr>
        <w:t xml:space="preserve">аправление Поставщиком, по результатам рассмотрения им Уведомления о выявленных недостатках, Акта о выявленных недостатках, </w:t>
      </w:r>
      <w:r w:rsidR="001E33E0" w:rsidRPr="00124BD3">
        <w:rPr>
          <w:sz w:val="20"/>
          <w:szCs w:val="22"/>
        </w:rPr>
        <w:t>И</w:t>
      </w:r>
      <w:r w:rsidRPr="00124BD3">
        <w:rPr>
          <w:sz w:val="20"/>
          <w:szCs w:val="22"/>
        </w:rPr>
        <w:t xml:space="preserve">УПД или УКД, соответствующего </w:t>
      </w:r>
      <w:r w:rsidRPr="00124BD3">
        <w:rPr>
          <w:sz w:val="20"/>
          <w:szCs w:val="22"/>
          <w:lang w:val="en-US"/>
        </w:rPr>
        <w:t>RECADV</w:t>
      </w:r>
      <w:r w:rsidRPr="00124BD3">
        <w:rPr>
          <w:sz w:val="20"/>
          <w:szCs w:val="22"/>
        </w:rPr>
        <w:t xml:space="preserve"> Покупателя и сведениям, указанным в Уведомлении о выявленных недостатках и Акте о выявленных недостатках, означает согласие Поставщика с выявленными недостатками и признанием им факта поставки</w:t>
      </w:r>
      <w:r w:rsidR="002E3182" w:rsidRPr="00124BD3">
        <w:rPr>
          <w:sz w:val="20"/>
          <w:szCs w:val="22"/>
        </w:rPr>
        <w:t xml:space="preserve"> Товара ненадлежащего качества.</w:t>
      </w:r>
    </w:p>
    <w:p w:rsidR="000156DD" w:rsidRPr="00124BD3" w:rsidRDefault="009017D6" w:rsidP="00124BD3">
      <w:pPr>
        <w:pStyle w:val="a3"/>
        <w:suppressAutoHyphens/>
        <w:ind w:left="0" w:firstLine="709"/>
        <w:jc w:val="both"/>
        <w:rPr>
          <w:b/>
          <w:sz w:val="20"/>
          <w:szCs w:val="22"/>
        </w:rPr>
      </w:pPr>
      <w:r w:rsidRPr="00124BD3">
        <w:rPr>
          <w:b/>
          <w:sz w:val="20"/>
          <w:szCs w:val="22"/>
        </w:rPr>
        <w:t>3</w:t>
      </w:r>
      <w:r w:rsidR="00275057" w:rsidRPr="00124BD3">
        <w:rPr>
          <w:b/>
          <w:sz w:val="20"/>
          <w:szCs w:val="22"/>
        </w:rPr>
        <w:t>.</w:t>
      </w:r>
      <w:r w:rsidR="00AA56E4" w:rsidRPr="00124BD3">
        <w:rPr>
          <w:b/>
          <w:sz w:val="20"/>
          <w:szCs w:val="22"/>
        </w:rPr>
        <w:t xml:space="preserve">4. Приемка </w:t>
      </w:r>
      <w:r w:rsidR="008157B2" w:rsidRPr="00124BD3">
        <w:rPr>
          <w:b/>
          <w:sz w:val="20"/>
          <w:szCs w:val="22"/>
        </w:rPr>
        <w:t>Товар</w:t>
      </w:r>
      <w:r w:rsidR="00AA56E4" w:rsidRPr="00124BD3">
        <w:rPr>
          <w:b/>
          <w:sz w:val="20"/>
          <w:szCs w:val="22"/>
        </w:rPr>
        <w:t>а при осуществлении обмена Сторонами электронным</w:t>
      </w:r>
      <w:r w:rsidR="00285EFD" w:rsidRPr="00124BD3">
        <w:rPr>
          <w:b/>
          <w:sz w:val="20"/>
          <w:szCs w:val="22"/>
        </w:rPr>
        <w:t>и</w:t>
      </w:r>
      <w:r w:rsidR="00AA56E4" w:rsidRPr="00124BD3">
        <w:rPr>
          <w:b/>
          <w:sz w:val="20"/>
          <w:szCs w:val="22"/>
        </w:rPr>
        <w:t xml:space="preserve"> УПД</w:t>
      </w:r>
      <w:r w:rsidR="00285EFD" w:rsidRPr="00124BD3">
        <w:rPr>
          <w:b/>
          <w:sz w:val="20"/>
          <w:szCs w:val="22"/>
        </w:rPr>
        <w:t>/УКД</w:t>
      </w:r>
      <w:r w:rsidR="00970E91" w:rsidRPr="00124BD3">
        <w:rPr>
          <w:b/>
          <w:sz w:val="20"/>
          <w:szCs w:val="22"/>
        </w:rPr>
        <w:t>/ИУПД</w:t>
      </w:r>
      <w:r w:rsidR="000A44C5" w:rsidRPr="00124BD3">
        <w:rPr>
          <w:b/>
          <w:sz w:val="20"/>
          <w:szCs w:val="22"/>
        </w:rPr>
        <w:t xml:space="preserve"> при доставке </w:t>
      </w:r>
      <w:r w:rsidR="008157B2" w:rsidRPr="00124BD3">
        <w:rPr>
          <w:b/>
          <w:sz w:val="20"/>
          <w:szCs w:val="22"/>
        </w:rPr>
        <w:t>Товар</w:t>
      </w:r>
      <w:r w:rsidR="000A44C5" w:rsidRPr="00124BD3">
        <w:rPr>
          <w:b/>
          <w:sz w:val="20"/>
          <w:szCs w:val="22"/>
        </w:rPr>
        <w:t>а Поставщиком Покупателю</w:t>
      </w:r>
      <w:r w:rsidR="00AA56E4" w:rsidRPr="00124BD3">
        <w:rPr>
          <w:b/>
          <w:sz w:val="20"/>
          <w:szCs w:val="22"/>
        </w:rPr>
        <w:t>.</w:t>
      </w:r>
    </w:p>
    <w:p w:rsidR="007B1387" w:rsidRPr="00124BD3" w:rsidRDefault="002B0D48" w:rsidP="00124BD3">
      <w:pPr>
        <w:pStyle w:val="a3"/>
        <w:suppressAutoHyphens/>
        <w:ind w:left="0" w:firstLine="709"/>
        <w:jc w:val="both"/>
        <w:rPr>
          <w:sz w:val="20"/>
          <w:szCs w:val="22"/>
        </w:rPr>
      </w:pPr>
      <w:r w:rsidRPr="00124BD3">
        <w:rPr>
          <w:sz w:val="20"/>
          <w:szCs w:val="22"/>
        </w:rPr>
        <w:t>3</w:t>
      </w:r>
      <w:r w:rsidR="00275057" w:rsidRPr="00124BD3">
        <w:rPr>
          <w:sz w:val="20"/>
          <w:szCs w:val="22"/>
        </w:rPr>
        <w:t>.</w:t>
      </w:r>
      <w:r w:rsidR="00AA56E4" w:rsidRPr="00124BD3">
        <w:rPr>
          <w:sz w:val="20"/>
          <w:szCs w:val="22"/>
        </w:rPr>
        <w:t>4.</w:t>
      </w:r>
      <w:r w:rsidR="0067642E" w:rsidRPr="00124BD3">
        <w:rPr>
          <w:sz w:val="20"/>
          <w:szCs w:val="22"/>
        </w:rPr>
        <w:t>1.</w:t>
      </w:r>
      <w:r w:rsidR="00AA56E4" w:rsidRPr="00124BD3">
        <w:rPr>
          <w:sz w:val="20"/>
          <w:szCs w:val="22"/>
        </w:rPr>
        <w:t xml:space="preserve"> </w:t>
      </w:r>
      <w:r w:rsidR="007876B1" w:rsidRPr="00124BD3">
        <w:rPr>
          <w:sz w:val="20"/>
          <w:szCs w:val="22"/>
        </w:rPr>
        <w:t xml:space="preserve">Если фактически </w:t>
      </w:r>
      <w:r w:rsidR="00EE2C82" w:rsidRPr="00124BD3">
        <w:rPr>
          <w:sz w:val="20"/>
          <w:szCs w:val="22"/>
        </w:rPr>
        <w:t>доставленный</w:t>
      </w:r>
      <w:r w:rsidR="00970E91" w:rsidRPr="00124BD3">
        <w:rPr>
          <w:sz w:val="20"/>
          <w:szCs w:val="22"/>
        </w:rPr>
        <w:t xml:space="preserve"> </w:t>
      </w:r>
      <w:r w:rsidR="007876B1" w:rsidRPr="00124BD3">
        <w:rPr>
          <w:sz w:val="20"/>
          <w:szCs w:val="22"/>
        </w:rPr>
        <w:t xml:space="preserve">Покупателю </w:t>
      </w:r>
      <w:r w:rsidR="008157B2" w:rsidRPr="00124BD3">
        <w:rPr>
          <w:sz w:val="20"/>
          <w:szCs w:val="22"/>
        </w:rPr>
        <w:t>Товар</w:t>
      </w:r>
      <w:r w:rsidR="00D77A43" w:rsidRPr="00124BD3">
        <w:rPr>
          <w:sz w:val="20"/>
          <w:szCs w:val="22"/>
        </w:rPr>
        <w:t xml:space="preserve"> </w:t>
      </w:r>
      <w:r w:rsidR="001969F9" w:rsidRPr="00124BD3">
        <w:rPr>
          <w:sz w:val="20"/>
          <w:szCs w:val="22"/>
        </w:rPr>
        <w:t xml:space="preserve">надлежащего качества </w:t>
      </w:r>
      <w:r w:rsidR="00D77A43" w:rsidRPr="00124BD3">
        <w:rPr>
          <w:sz w:val="20"/>
          <w:szCs w:val="22"/>
        </w:rPr>
        <w:t xml:space="preserve">соответствует количеству </w:t>
      </w:r>
      <w:r w:rsidR="008157B2" w:rsidRPr="00124BD3">
        <w:rPr>
          <w:sz w:val="20"/>
          <w:szCs w:val="22"/>
        </w:rPr>
        <w:t>Товар</w:t>
      </w:r>
      <w:r w:rsidR="00D77A43" w:rsidRPr="00124BD3">
        <w:rPr>
          <w:sz w:val="20"/>
          <w:szCs w:val="22"/>
        </w:rPr>
        <w:t>а, указанно</w:t>
      </w:r>
      <w:r w:rsidR="00F54625" w:rsidRPr="00124BD3">
        <w:rPr>
          <w:sz w:val="20"/>
          <w:szCs w:val="22"/>
        </w:rPr>
        <w:t>му</w:t>
      </w:r>
      <w:r w:rsidR="00D77A43" w:rsidRPr="00124BD3">
        <w:rPr>
          <w:sz w:val="20"/>
          <w:szCs w:val="22"/>
        </w:rPr>
        <w:t xml:space="preserve"> в УПД,</w:t>
      </w:r>
      <w:r w:rsidR="003B594D" w:rsidRPr="00124BD3">
        <w:rPr>
          <w:sz w:val="20"/>
          <w:szCs w:val="22"/>
        </w:rPr>
        <w:t xml:space="preserve"> </w:t>
      </w:r>
      <w:r w:rsidR="00F54625" w:rsidRPr="00124BD3">
        <w:rPr>
          <w:sz w:val="20"/>
          <w:szCs w:val="22"/>
        </w:rPr>
        <w:t xml:space="preserve">цена </w:t>
      </w:r>
      <w:r w:rsidR="008157B2" w:rsidRPr="00124BD3">
        <w:rPr>
          <w:sz w:val="20"/>
          <w:szCs w:val="22"/>
        </w:rPr>
        <w:t>Товар</w:t>
      </w:r>
      <w:r w:rsidR="00F54625" w:rsidRPr="00124BD3">
        <w:rPr>
          <w:sz w:val="20"/>
          <w:szCs w:val="22"/>
        </w:rPr>
        <w:t xml:space="preserve">а соответствует </w:t>
      </w:r>
      <w:r w:rsidR="001935F4" w:rsidRPr="00124BD3">
        <w:rPr>
          <w:sz w:val="20"/>
          <w:szCs w:val="22"/>
        </w:rPr>
        <w:t>цене, действующей на момент направления Заказа (ORDERS) Поставщику</w:t>
      </w:r>
      <w:r w:rsidR="0055639C" w:rsidRPr="00124BD3">
        <w:rPr>
          <w:sz w:val="20"/>
          <w:szCs w:val="22"/>
        </w:rPr>
        <w:t xml:space="preserve">, </w:t>
      </w:r>
      <w:r w:rsidR="00D77A43" w:rsidRPr="00124BD3">
        <w:rPr>
          <w:sz w:val="20"/>
          <w:szCs w:val="22"/>
        </w:rPr>
        <w:t>УПД подписывается Покупателем</w:t>
      </w:r>
      <w:r w:rsidR="00594A41" w:rsidRPr="00124BD3">
        <w:rPr>
          <w:sz w:val="20"/>
          <w:szCs w:val="22"/>
        </w:rPr>
        <w:t>.</w:t>
      </w:r>
      <w:r w:rsidR="00D77A43" w:rsidRPr="00124BD3">
        <w:rPr>
          <w:sz w:val="20"/>
          <w:szCs w:val="22"/>
        </w:rPr>
        <w:t xml:space="preserve"> </w:t>
      </w:r>
      <w:r w:rsidR="00AA56E4" w:rsidRPr="00124BD3">
        <w:rPr>
          <w:sz w:val="20"/>
          <w:szCs w:val="22"/>
        </w:rPr>
        <w:t>А</w:t>
      </w:r>
      <w:r w:rsidR="00D77A43" w:rsidRPr="00124BD3">
        <w:rPr>
          <w:sz w:val="20"/>
          <w:szCs w:val="22"/>
        </w:rPr>
        <w:t xml:space="preserve">кт приема-передачи </w:t>
      </w:r>
      <w:r w:rsidR="008157B2" w:rsidRPr="00124BD3">
        <w:rPr>
          <w:sz w:val="20"/>
          <w:szCs w:val="22"/>
        </w:rPr>
        <w:t>Товар</w:t>
      </w:r>
      <w:r w:rsidR="00D77A43" w:rsidRPr="00124BD3">
        <w:rPr>
          <w:sz w:val="20"/>
          <w:szCs w:val="22"/>
        </w:rPr>
        <w:t xml:space="preserve">а на складе Покупателя </w:t>
      </w:r>
      <w:r w:rsidR="00594A41" w:rsidRPr="00124BD3">
        <w:rPr>
          <w:sz w:val="20"/>
          <w:szCs w:val="22"/>
        </w:rPr>
        <w:t xml:space="preserve">(далее - АПС) в таком случае </w:t>
      </w:r>
      <w:r w:rsidR="00D77A43" w:rsidRPr="00124BD3">
        <w:rPr>
          <w:sz w:val="20"/>
          <w:szCs w:val="22"/>
        </w:rPr>
        <w:t>не оформляется</w:t>
      </w:r>
      <w:r w:rsidR="007B1C08" w:rsidRPr="00124BD3">
        <w:rPr>
          <w:sz w:val="20"/>
          <w:szCs w:val="22"/>
        </w:rPr>
        <w:t>. В</w:t>
      </w:r>
      <w:r w:rsidR="00774EFE" w:rsidRPr="00124BD3">
        <w:rPr>
          <w:sz w:val="20"/>
          <w:szCs w:val="22"/>
        </w:rPr>
        <w:t xml:space="preserve"> </w:t>
      </w:r>
      <w:r w:rsidR="007B1C08" w:rsidRPr="00124BD3">
        <w:rPr>
          <w:sz w:val="20"/>
          <w:szCs w:val="22"/>
        </w:rPr>
        <w:t>УПД</w:t>
      </w:r>
      <w:r w:rsidR="00594A41" w:rsidRPr="00124BD3">
        <w:rPr>
          <w:sz w:val="20"/>
          <w:szCs w:val="22"/>
        </w:rPr>
        <w:t xml:space="preserve"> </w:t>
      </w:r>
      <w:r w:rsidR="007B1C08" w:rsidRPr="00124BD3">
        <w:rPr>
          <w:sz w:val="20"/>
          <w:szCs w:val="22"/>
        </w:rPr>
        <w:t xml:space="preserve">указывается фактическая дата </w:t>
      </w:r>
      <w:r w:rsidR="00FC04A8" w:rsidRPr="00124BD3">
        <w:rPr>
          <w:sz w:val="20"/>
          <w:szCs w:val="22"/>
        </w:rPr>
        <w:t>приемки</w:t>
      </w:r>
      <w:r w:rsidR="00536B56" w:rsidRPr="00124BD3">
        <w:rPr>
          <w:sz w:val="20"/>
          <w:szCs w:val="22"/>
        </w:rPr>
        <w:t xml:space="preserve"> </w:t>
      </w:r>
      <w:r w:rsidR="008157B2" w:rsidRPr="00124BD3">
        <w:rPr>
          <w:sz w:val="20"/>
          <w:szCs w:val="22"/>
        </w:rPr>
        <w:t>Товар</w:t>
      </w:r>
      <w:r w:rsidR="00536B56" w:rsidRPr="00124BD3">
        <w:rPr>
          <w:sz w:val="20"/>
          <w:szCs w:val="22"/>
        </w:rPr>
        <w:t>ов</w:t>
      </w:r>
      <w:r w:rsidR="00AA56E4" w:rsidRPr="00124BD3">
        <w:rPr>
          <w:sz w:val="20"/>
          <w:szCs w:val="22"/>
        </w:rPr>
        <w:t xml:space="preserve">, </w:t>
      </w:r>
      <w:r w:rsidR="00774EFE" w:rsidRPr="00124BD3">
        <w:rPr>
          <w:sz w:val="20"/>
          <w:szCs w:val="22"/>
        </w:rPr>
        <w:t xml:space="preserve">которая </w:t>
      </w:r>
      <w:r w:rsidR="00AA56E4" w:rsidRPr="00124BD3">
        <w:rPr>
          <w:sz w:val="20"/>
          <w:szCs w:val="22"/>
        </w:rPr>
        <w:t xml:space="preserve">является датой фактического получения </w:t>
      </w:r>
      <w:r w:rsidR="008157B2" w:rsidRPr="00124BD3">
        <w:rPr>
          <w:sz w:val="20"/>
          <w:szCs w:val="22"/>
        </w:rPr>
        <w:t>Товар</w:t>
      </w:r>
      <w:r w:rsidR="00AA56E4" w:rsidRPr="00124BD3">
        <w:rPr>
          <w:sz w:val="20"/>
          <w:szCs w:val="22"/>
        </w:rPr>
        <w:t>а (датой поставки)</w:t>
      </w:r>
      <w:r w:rsidR="00D77A43" w:rsidRPr="00124BD3">
        <w:rPr>
          <w:sz w:val="20"/>
          <w:szCs w:val="22"/>
        </w:rPr>
        <w:t>.</w:t>
      </w:r>
      <w:r w:rsidR="00970E91" w:rsidRPr="00124BD3">
        <w:rPr>
          <w:sz w:val="20"/>
          <w:szCs w:val="22"/>
        </w:rPr>
        <w:t xml:space="preserve"> С этой даты</w:t>
      </w:r>
      <w:r w:rsidR="00AA56E4" w:rsidRPr="00124BD3">
        <w:rPr>
          <w:sz w:val="20"/>
          <w:szCs w:val="22"/>
        </w:rPr>
        <w:t xml:space="preserve"> к Покупателю переходит право собственности на </w:t>
      </w:r>
      <w:r w:rsidR="008157B2" w:rsidRPr="00124BD3">
        <w:rPr>
          <w:sz w:val="20"/>
          <w:szCs w:val="22"/>
        </w:rPr>
        <w:t>Товар</w:t>
      </w:r>
      <w:r w:rsidR="00AA56E4" w:rsidRPr="00124BD3">
        <w:rPr>
          <w:sz w:val="20"/>
          <w:szCs w:val="22"/>
        </w:rPr>
        <w:t>, а также риск его случайной гибели или случайного повреждени</w:t>
      </w:r>
      <w:r w:rsidR="004E338A" w:rsidRPr="00124BD3">
        <w:rPr>
          <w:sz w:val="20"/>
          <w:szCs w:val="22"/>
        </w:rPr>
        <w:t>я</w:t>
      </w:r>
      <w:r w:rsidR="00AA56E4" w:rsidRPr="00124BD3">
        <w:rPr>
          <w:sz w:val="20"/>
          <w:szCs w:val="22"/>
        </w:rPr>
        <w:t>.</w:t>
      </w:r>
    </w:p>
    <w:p w:rsidR="00751D11" w:rsidRPr="00124BD3" w:rsidRDefault="00594A41" w:rsidP="00124BD3">
      <w:pPr>
        <w:pStyle w:val="a3"/>
        <w:suppressAutoHyphens/>
        <w:ind w:left="0" w:firstLine="709"/>
        <w:jc w:val="both"/>
        <w:rPr>
          <w:sz w:val="20"/>
          <w:szCs w:val="22"/>
        </w:rPr>
      </w:pPr>
      <w:r w:rsidRPr="00124BD3">
        <w:rPr>
          <w:sz w:val="20"/>
          <w:szCs w:val="22"/>
        </w:rPr>
        <w:t>3</w:t>
      </w:r>
      <w:r w:rsidR="00275057" w:rsidRPr="00124BD3">
        <w:rPr>
          <w:sz w:val="20"/>
          <w:szCs w:val="22"/>
        </w:rPr>
        <w:t>.</w:t>
      </w:r>
      <w:r w:rsidR="00AA56E4" w:rsidRPr="00124BD3">
        <w:rPr>
          <w:sz w:val="20"/>
          <w:szCs w:val="22"/>
        </w:rPr>
        <w:t xml:space="preserve">4.2. </w:t>
      </w:r>
      <w:r w:rsidR="00751D11" w:rsidRPr="00124BD3">
        <w:rPr>
          <w:sz w:val="20"/>
          <w:szCs w:val="22"/>
        </w:rPr>
        <w:t xml:space="preserve">Если при приемке </w:t>
      </w:r>
      <w:r w:rsidR="008157B2" w:rsidRPr="00124BD3">
        <w:rPr>
          <w:sz w:val="20"/>
          <w:szCs w:val="22"/>
        </w:rPr>
        <w:t>Товар</w:t>
      </w:r>
      <w:r w:rsidR="00751D11" w:rsidRPr="00124BD3">
        <w:rPr>
          <w:sz w:val="20"/>
          <w:szCs w:val="22"/>
        </w:rPr>
        <w:t xml:space="preserve">а Покупателем будут </w:t>
      </w:r>
      <w:r w:rsidR="005C1DFE" w:rsidRPr="00124BD3">
        <w:rPr>
          <w:sz w:val="20"/>
          <w:szCs w:val="22"/>
        </w:rPr>
        <w:t xml:space="preserve">выявлены несоответствия фактически доставленного </w:t>
      </w:r>
      <w:r w:rsidR="008157B2" w:rsidRPr="00124BD3">
        <w:rPr>
          <w:sz w:val="20"/>
          <w:szCs w:val="22"/>
        </w:rPr>
        <w:t>Товар</w:t>
      </w:r>
      <w:r w:rsidR="00751D11" w:rsidRPr="00124BD3">
        <w:rPr>
          <w:sz w:val="20"/>
          <w:szCs w:val="22"/>
        </w:rPr>
        <w:t>а по качеству/ ко</w:t>
      </w:r>
      <w:r w:rsidR="005C1DFE" w:rsidRPr="00124BD3">
        <w:rPr>
          <w:sz w:val="20"/>
          <w:szCs w:val="22"/>
        </w:rPr>
        <w:t xml:space="preserve">личеству / цене </w:t>
      </w:r>
      <w:r w:rsidR="008157B2" w:rsidRPr="00124BD3">
        <w:rPr>
          <w:sz w:val="20"/>
          <w:szCs w:val="22"/>
        </w:rPr>
        <w:t>Товар</w:t>
      </w:r>
      <w:r w:rsidR="005C1DFE" w:rsidRPr="00124BD3">
        <w:rPr>
          <w:sz w:val="20"/>
          <w:szCs w:val="22"/>
        </w:rPr>
        <w:t xml:space="preserve">а, данным </w:t>
      </w:r>
      <w:r w:rsidR="00751D11" w:rsidRPr="00124BD3">
        <w:rPr>
          <w:sz w:val="20"/>
          <w:szCs w:val="22"/>
        </w:rPr>
        <w:t>указанным в УПД</w:t>
      </w:r>
      <w:r w:rsidR="00F54625" w:rsidRPr="00124BD3">
        <w:rPr>
          <w:sz w:val="20"/>
          <w:szCs w:val="22"/>
        </w:rPr>
        <w:t xml:space="preserve"> и/или условиям Договора поставки</w:t>
      </w:r>
      <w:r w:rsidR="00751D11" w:rsidRPr="00124BD3">
        <w:rPr>
          <w:sz w:val="20"/>
          <w:szCs w:val="22"/>
        </w:rPr>
        <w:t xml:space="preserve">, либо если УПД составлен с нарушением установленных требований, УПД Покупателем не подписывается, а </w:t>
      </w:r>
      <w:r w:rsidR="008157B2" w:rsidRPr="00124BD3">
        <w:rPr>
          <w:sz w:val="20"/>
          <w:szCs w:val="22"/>
        </w:rPr>
        <w:t>Товар</w:t>
      </w:r>
      <w:r w:rsidR="00751D11" w:rsidRPr="00124BD3">
        <w:rPr>
          <w:sz w:val="20"/>
          <w:szCs w:val="22"/>
        </w:rPr>
        <w:t xml:space="preserve"> принимается </w:t>
      </w:r>
      <w:r w:rsidR="00751D11" w:rsidRPr="00124BD3">
        <w:rPr>
          <w:sz w:val="20"/>
          <w:szCs w:val="22"/>
        </w:rPr>
        <w:lastRenderedPageBreak/>
        <w:t xml:space="preserve">Покупателем на основании подписанного Сторонами </w:t>
      </w:r>
      <w:r w:rsidR="00C53E87" w:rsidRPr="00124BD3">
        <w:rPr>
          <w:sz w:val="20"/>
          <w:szCs w:val="22"/>
        </w:rPr>
        <w:t>АПС</w:t>
      </w:r>
      <w:r w:rsidR="0044079B" w:rsidRPr="00124BD3">
        <w:rPr>
          <w:sz w:val="20"/>
          <w:szCs w:val="22"/>
        </w:rPr>
        <w:t xml:space="preserve"> в бумажном виде</w:t>
      </w:r>
      <w:r w:rsidR="00751D11" w:rsidRPr="00124BD3">
        <w:rPr>
          <w:sz w:val="20"/>
          <w:szCs w:val="22"/>
        </w:rPr>
        <w:t xml:space="preserve">. В этом случае датой фактического получения </w:t>
      </w:r>
      <w:r w:rsidR="008157B2" w:rsidRPr="00124BD3">
        <w:rPr>
          <w:sz w:val="20"/>
          <w:szCs w:val="22"/>
        </w:rPr>
        <w:t>Товар</w:t>
      </w:r>
      <w:r w:rsidR="00751D11" w:rsidRPr="00124BD3">
        <w:rPr>
          <w:sz w:val="20"/>
          <w:szCs w:val="22"/>
        </w:rPr>
        <w:t>а (датой поставки) являетс</w:t>
      </w:r>
      <w:r w:rsidR="00C53E87" w:rsidRPr="00124BD3">
        <w:rPr>
          <w:sz w:val="20"/>
          <w:szCs w:val="22"/>
        </w:rPr>
        <w:t>я дата подписания Сторонами АПС</w:t>
      </w:r>
      <w:r w:rsidR="00E75A0D" w:rsidRPr="00124BD3">
        <w:rPr>
          <w:sz w:val="20"/>
          <w:szCs w:val="22"/>
        </w:rPr>
        <w:t xml:space="preserve"> в бумажном виде</w:t>
      </w:r>
      <w:r w:rsidR="005C1DFE" w:rsidRPr="00124BD3">
        <w:rPr>
          <w:sz w:val="20"/>
          <w:szCs w:val="22"/>
        </w:rPr>
        <w:t xml:space="preserve">. </w:t>
      </w:r>
      <w:r w:rsidR="00751D11" w:rsidRPr="00124BD3">
        <w:rPr>
          <w:sz w:val="20"/>
          <w:szCs w:val="22"/>
        </w:rPr>
        <w:t xml:space="preserve">С этой даты поставки к Покупателю переходит право собственности на </w:t>
      </w:r>
      <w:r w:rsidR="008157B2" w:rsidRPr="00124BD3">
        <w:rPr>
          <w:sz w:val="20"/>
          <w:szCs w:val="22"/>
        </w:rPr>
        <w:t>Товар</w:t>
      </w:r>
      <w:r w:rsidR="00751D11" w:rsidRPr="00124BD3">
        <w:rPr>
          <w:sz w:val="20"/>
          <w:szCs w:val="22"/>
        </w:rPr>
        <w:t>, а также риск его случайной гибели или случайного повреждение.</w:t>
      </w:r>
    </w:p>
    <w:p w:rsidR="00B207C3" w:rsidRPr="00124BD3" w:rsidRDefault="00C53E87" w:rsidP="00124BD3">
      <w:pPr>
        <w:pStyle w:val="a3"/>
        <w:suppressAutoHyphens/>
        <w:ind w:left="0" w:firstLine="709"/>
        <w:jc w:val="both"/>
        <w:rPr>
          <w:sz w:val="20"/>
          <w:szCs w:val="22"/>
        </w:rPr>
      </w:pPr>
      <w:r w:rsidRPr="00124BD3">
        <w:rPr>
          <w:sz w:val="20"/>
          <w:szCs w:val="22"/>
        </w:rPr>
        <w:t>3</w:t>
      </w:r>
      <w:r w:rsidR="00275057" w:rsidRPr="00124BD3">
        <w:rPr>
          <w:sz w:val="20"/>
          <w:szCs w:val="22"/>
        </w:rPr>
        <w:t>.</w:t>
      </w:r>
      <w:r w:rsidR="00016253" w:rsidRPr="00124BD3">
        <w:rPr>
          <w:sz w:val="20"/>
          <w:szCs w:val="22"/>
        </w:rPr>
        <w:t xml:space="preserve">4.3. В случае подписания Сторонами </w:t>
      </w:r>
      <w:r w:rsidRPr="00124BD3">
        <w:rPr>
          <w:sz w:val="20"/>
          <w:szCs w:val="22"/>
        </w:rPr>
        <w:t>АПС</w:t>
      </w:r>
      <w:r w:rsidR="00E75A0D" w:rsidRPr="00124BD3">
        <w:rPr>
          <w:sz w:val="20"/>
          <w:szCs w:val="22"/>
        </w:rPr>
        <w:t xml:space="preserve"> в бумажном виде</w:t>
      </w:r>
      <w:r w:rsidR="00EB4202" w:rsidRPr="00124BD3">
        <w:rPr>
          <w:sz w:val="20"/>
          <w:szCs w:val="22"/>
        </w:rPr>
        <w:t xml:space="preserve">, </w:t>
      </w:r>
      <w:r w:rsidR="00B207C3" w:rsidRPr="00124BD3">
        <w:rPr>
          <w:sz w:val="20"/>
          <w:szCs w:val="22"/>
        </w:rPr>
        <w:t>Покупатель направ</w:t>
      </w:r>
      <w:r w:rsidR="004E338A" w:rsidRPr="00124BD3">
        <w:rPr>
          <w:sz w:val="20"/>
          <w:szCs w:val="22"/>
        </w:rPr>
        <w:t xml:space="preserve">ляет </w:t>
      </w:r>
      <w:r w:rsidR="00B207C3" w:rsidRPr="00124BD3">
        <w:rPr>
          <w:sz w:val="20"/>
          <w:szCs w:val="22"/>
        </w:rPr>
        <w:t>Поставщику уведомление о необходимости внесения исправлений в УПД</w:t>
      </w:r>
      <w:r w:rsidRPr="00124BD3">
        <w:rPr>
          <w:sz w:val="20"/>
          <w:szCs w:val="22"/>
        </w:rPr>
        <w:t xml:space="preserve"> </w:t>
      </w:r>
      <w:r w:rsidR="00DD6BFC" w:rsidRPr="00124BD3">
        <w:rPr>
          <w:sz w:val="20"/>
          <w:szCs w:val="22"/>
        </w:rPr>
        <w:t xml:space="preserve">(направлении ИУПД) </w:t>
      </w:r>
      <w:r w:rsidRPr="00124BD3">
        <w:rPr>
          <w:sz w:val="20"/>
          <w:szCs w:val="22"/>
        </w:rPr>
        <w:t xml:space="preserve">или </w:t>
      </w:r>
      <w:r w:rsidR="00A85105" w:rsidRPr="00124BD3">
        <w:rPr>
          <w:sz w:val="20"/>
          <w:szCs w:val="22"/>
        </w:rPr>
        <w:t xml:space="preserve">уведомление о </w:t>
      </w:r>
      <w:r w:rsidR="00904C0F" w:rsidRPr="00124BD3">
        <w:rPr>
          <w:sz w:val="20"/>
          <w:szCs w:val="22"/>
        </w:rPr>
        <w:t>направлении УПД/УКД</w:t>
      </w:r>
      <w:r w:rsidR="00B207C3" w:rsidRPr="00124BD3">
        <w:rPr>
          <w:sz w:val="20"/>
          <w:szCs w:val="22"/>
        </w:rPr>
        <w:t xml:space="preserve">, после чего Поставщик направляет Покупателю </w:t>
      </w:r>
      <w:r w:rsidR="0010291B" w:rsidRPr="00124BD3">
        <w:rPr>
          <w:sz w:val="20"/>
          <w:szCs w:val="22"/>
        </w:rPr>
        <w:t>УПД</w:t>
      </w:r>
      <w:r w:rsidR="00A85105" w:rsidRPr="00124BD3">
        <w:rPr>
          <w:sz w:val="20"/>
          <w:szCs w:val="22"/>
        </w:rPr>
        <w:t xml:space="preserve"> или</w:t>
      </w:r>
      <w:r w:rsidR="0010291B" w:rsidRPr="00124BD3">
        <w:rPr>
          <w:sz w:val="20"/>
          <w:szCs w:val="22"/>
        </w:rPr>
        <w:t xml:space="preserve"> </w:t>
      </w:r>
      <w:r w:rsidRPr="00124BD3">
        <w:rPr>
          <w:sz w:val="20"/>
          <w:szCs w:val="22"/>
        </w:rPr>
        <w:t>И</w:t>
      </w:r>
      <w:r w:rsidR="00B207C3" w:rsidRPr="00124BD3">
        <w:rPr>
          <w:sz w:val="20"/>
          <w:szCs w:val="22"/>
        </w:rPr>
        <w:t>УПД (с корректной информацией) либо УКД</w:t>
      </w:r>
      <w:r w:rsidR="00EE2C82" w:rsidRPr="00124BD3">
        <w:rPr>
          <w:sz w:val="20"/>
          <w:szCs w:val="22"/>
        </w:rPr>
        <w:t xml:space="preserve"> в течение </w:t>
      </w:r>
      <w:r w:rsidR="00136B37" w:rsidRPr="00124BD3">
        <w:rPr>
          <w:sz w:val="20"/>
          <w:szCs w:val="22"/>
        </w:rPr>
        <w:t>5 дней</w:t>
      </w:r>
      <w:r w:rsidR="00EE2C82" w:rsidRPr="00124BD3">
        <w:rPr>
          <w:sz w:val="20"/>
          <w:szCs w:val="22"/>
        </w:rPr>
        <w:t xml:space="preserve"> с момента направления Покупателем такого уведомления</w:t>
      </w:r>
      <w:r w:rsidR="00B207C3" w:rsidRPr="00124BD3">
        <w:rPr>
          <w:sz w:val="20"/>
          <w:szCs w:val="22"/>
        </w:rPr>
        <w:t>. После получения Покупателем представленных</w:t>
      </w:r>
      <w:r w:rsidR="00C345AE" w:rsidRPr="00124BD3">
        <w:rPr>
          <w:sz w:val="20"/>
          <w:szCs w:val="22"/>
        </w:rPr>
        <w:t xml:space="preserve"> документов от Поставщика УПД/</w:t>
      </w:r>
      <w:r w:rsidR="00B207C3" w:rsidRPr="00124BD3">
        <w:rPr>
          <w:sz w:val="20"/>
          <w:szCs w:val="22"/>
        </w:rPr>
        <w:t>УКД</w:t>
      </w:r>
      <w:r w:rsidR="00C345AE" w:rsidRPr="00124BD3">
        <w:rPr>
          <w:sz w:val="20"/>
          <w:szCs w:val="22"/>
        </w:rPr>
        <w:t>/ИУПД</w:t>
      </w:r>
      <w:r w:rsidR="00B207C3" w:rsidRPr="00124BD3">
        <w:rPr>
          <w:sz w:val="20"/>
          <w:szCs w:val="22"/>
        </w:rPr>
        <w:t xml:space="preserve"> подписывается Покупателем</w:t>
      </w:r>
      <w:r w:rsidR="00016253" w:rsidRPr="00124BD3">
        <w:rPr>
          <w:sz w:val="20"/>
          <w:szCs w:val="22"/>
        </w:rPr>
        <w:t xml:space="preserve"> и является документом, подтверждающим отгру</w:t>
      </w:r>
      <w:r w:rsidR="00C345AE" w:rsidRPr="00124BD3">
        <w:rPr>
          <w:sz w:val="20"/>
          <w:szCs w:val="22"/>
        </w:rPr>
        <w:t xml:space="preserve">зку и приемку </w:t>
      </w:r>
      <w:r w:rsidR="008157B2" w:rsidRPr="00124BD3">
        <w:rPr>
          <w:sz w:val="20"/>
          <w:szCs w:val="22"/>
        </w:rPr>
        <w:t>Товар</w:t>
      </w:r>
      <w:r w:rsidR="00C345AE" w:rsidRPr="00124BD3">
        <w:rPr>
          <w:sz w:val="20"/>
          <w:szCs w:val="22"/>
        </w:rPr>
        <w:t>а наравне с АПС</w:t>
      </w:r>
      <w:r w:rsidR="00E75A0D" w:rsidRPr="00124BD3">
        <w:rPr>
          <w:sz w:val="20"/>
          <w:szCs w:val="22"/>
        </w:rPr>
        <w:t xml:space="preserve"> в бумажном виде</w:t>
      </w:r>
      <w:r w:rsidR="00B207C3" w:rsidRPr="00124BD3">
        <w:rPr>
          <w:sz w:val="20"/>
          <w:szCs w:val="22"/>
        </w:rPr>
        <w:t>.</w:t>
      </w:r>
    </w:p>
    <w:p w:rsidR="006C0A99" w:rsidRPr="00124BD3" w:rsidRDefault="00C345AE" w:rsidP="00124BD3">
      <w:pPr>
        <w:pStyle w:val="a3"/>
        <w:suppressAutoHyphens/>
        <w:ind w:left="0" w:firstLine="709"/>
        <w:jc w:val="both"/>
        <w:rPr>
          <w:sz w:val="20"/>
          <w:szCs w:val="22"/>
        </w:rPr>
      </w:pPr>
      <w:r w:rsidRPr="00124BD3">
        <w:rPr>
          <w:sz w:val="20"/>
          <w:szCs w:val="22"/>
        </w:rPr>
        <w:t>3</w:t>
      </w:r>
      <w:r w:rsidR="00EB4202" w:rsidRPr="00124BD3">
        <w:rPr>
          <w:sz w:val="20"/>
          <w:szCs w:val="22"/>
        </w:rPr>
        <w:t>.4.4. При выборе Поставщиком варианта, при котором УПД направляется в ответ на Уведомление о приемке (RECADV)</w:t>
      </w:r>
      <w:r w:rsidR="00447923" w:rsidRPr="00124BD3">
        <w:rPr>
          <w:sz w:val="20"/>
          <w:szCs w:val="22"/>
        </w:rPr>
        <w:t xml:space="preserve">, </w:t>
      </w:r>
      <w:r w:rsidR="00AF7DD9" w:rsidRPr="00124BD3">
        <w:rPr>
          <w:sz w:val="20"/>
          <w:szCs w:val="22"/>
        </w:rPr>
        <w:t xml:space="preserve">либо в случае, если УПД не получен Покупателем, </w:t>
      </w:r>
      <w:r w:rsidR="008157B2" w:rsidRPr="00124BD3">
        <w:rPr>
          <w:sz w:val="20"/>
          <w:szCs w:val="22"/>
        </w:rPr>
        <w:t>Товар</w:t>
      </w:r>
      <w:r w:rsidR="00EB4202" w:rsidRPr="00124BD3">
        <w:rPr>
          <w:sz w:val="20"/>
          <w:szCs w:val="22"/>
        </w:rPr>
        <w:t xml:space="preserve"> принимается Покупателем на основании подписанного Сторонами </w:t>
      </w:r>
      <w:r w:rsidR="0009346B" w:rsidRPr="00124BD3">
        <w:rPr>
          <w:sz w:val="20"/>
          <w:szCs w:val="22"/>
        </w:rPr>
        <w:t>АПС</w:t>
      </w:r>
      <w:r w:rsidR="00E75A0D" w:rsidRPr="00124BD3">
        <w:rPr>
          <w:sz w:val="20"/>
          <w:szCs w:val="22"/>
        </w:rPr>
        <w:t xml:space="preserve"> в бумажном виде</w:t>
      </w:r>
      <w:r w:rsidR="00AF7DD9" w:rsidRPr="00124BD3">
        <w:rPr>
          <w:sz w:val="20"/>
          <w:szCs w:val="22"/>
        </w:rPr>
        <w:t xml:space="preserve">. В этом случае датой фактического получения </w:t>
      </w:r>
      <w:r w:rsidR="008157B2" w:rsidRPr="00124BD3">
        <w:rPr>
          <w:sz w:val="20"/>
          <w:szCs w:val="22"/>
        </w:rPr>
        <w:t>Товар</w:t>
      </w:r>
      <w:r w:rsidR="00AF7DD9" w:rsidRPr="00124BD3">
        <w:rPr>
          <w:sz w:val="20"/>
          <w:szCs w:val="22"/>
        </w:rPr>
        <w:t>а (датой поставки) является дата подписания Сторонами</w:t>
      </w:r>
      <w:r w:rsidR="00DF28CB" w:rsidRPr="00124BD3">
        <w:rPr>
          <w:sz w:val="20"/>
          <w:szCs w:val="22"/>
        </w:rPr>
        <w:t xml:space="preserve"> </w:t>
      </w:r>
      <w:r w:rsidR="006C0A99" w:rsidRPr="00124BD3">
        <w:rPr>
          <w:sz w:val="20"/>
          <w:szCs w:val="22"/>
        </w:rPr>
        <w:t>АПС</w:t>
      </w:r>
      <w:r w:rsidR="00E75A0D" w:rsidRPr="00124BD3">
        <w:rPr>
          <w:sz w:val="20"/>
          <w:szCs w:val="22"/>
        </w:rPr>
        <w:t xml:space="preserve"> в бумажном виде</w:t>
      </w:r>
      <w:r w:rsidR="006C0A99" w:rsidRPr="00124BD3">
        <w:rPr>
          <w:sz w:val="20"/>
          <w:szCs w:val="22"/>
        </w:rPr>
        <w:t xml:space="preserve">. </w:t>
      </w:r>
    </w:p>
    <w:p w:rsidR="006C0A99" w:rsidRPr="00124BD3" w:rsidRDefault="00AF7DD9" w:rsidP="00124BD3">
      <w:pPr>
        <w:pStyle w:val="a3"/>
        <w:suppressAutoHyphens/>
        <w:ind w:left="0" w:firstLine="709"/>
        <w:jc w:val="both"/>
        <w:rPr>
          <w:sz w:val="20"/>
          <w:szCs w:val="22"/>
        </w:rPr>
      </w:pPr>
      <w:r w:rsidRPr="00124BD3">
        <w:rPr>
          <w:sz w:val="20"/>
          <w:szCs w:val="22"/>
        </w:rPr>
        <w:t xml:space="preserve">С этой даты поставки к Покупателю переходит право собственности на </w:t>
      </w:r>
      <w:r w:rsidR="008157B2" w:rsidRPr="00124BD3">
        <w:rPr>
          <w:sz w:val="20"/>
          <w:szCs w:val="22"/>
        </w:rPr>
        <w:t>Товар</w:t>
      </w:r>
      <w:r w:rsidRPr="00124BD3">
        <w:rPr>
          <w:sz w:val="20"/>
          <w:szCs w:val="22"/>
        </w:rPr>
        <w:t>, а также риск его случайной г</w:t>
      </w:r>
      <w:r w:rsidR="00285801" w:rsidRPr="00124BD3">
        <w:rPr>
          <w:sz w:val="20"/>
          <w:szCs w:val="22"/>
        </w:rPr>
        <w:t>ибели или случайного повреждения</w:t>
      </w:r>
      <w:r w:rsidRPr="00124BD3">
        <w:rPr>
          <w:sz w:val="20"/>
          <w:szCs w:val="22"/>
        </w:rPr>
        <w:t xml:space="preserve">. После подписания Сторонами </w:t>
      </w:r>
      <w:r w:rsidR="006C0A99" w:rsidRPr="00124BD3">
        <w:rPr>
          <w:sz w:val="20"/>
          <w:szCs w:val="22"/>
        </w:rPr>
        <w:t>АПС</w:t>
      </w:r>
      <w:r w:rsidR="00E75A0D" w:rsidRPr="00124BD3">
        <w:rPr>
          <w:sz w:val="20"/>
          <w:szCs w:val="22"/>
        </w:rPr>
        <w:t xml:space="preserve"> в бумажном виде</w:t>
      </w:r>
      <w:r w:rsidRPr="00124BD3">
        <w:rPr>
          <w:sz w:val="20"/>
          <w:szCs w:val="22"/>
        </w:rPr>
        <w:t xml:space="preserve">, </w:t>
      </w:r>
      <w:r w:rsidR="00EB4202" w:rsidRPr="00124BD3">
        <w:rPr>
          <w:sz w:val="20"/>
          <w:szCs w:val="22"/>
        </w:rPr>
        <w:t>Покупатель направляет П</w:t>
      </w:r>
      <w:r w:rsidR="006C0A99" w:rsidRPr="00124BD3">
        <w:rPr>
          <w:sz w:val="20"/>
          <w:szCs w:val="22"/>
        </w:rPr>
        <w:t>оставщику Уведомление о приемке</w:t>
      </w:r>
      <w:r w:rsidR="00EB4202" w:rsidRPr="00124BD3">
        <w:rPr>
          <w:sz w:val="20"/>
          <w:szCs w:val="22"/>
        </w:rPr>
        <w:t xml:space="preserve"> (</w:t>
      </w:r>
      <w:r w:rsidR="00EB4202" w:rsidRPr="00124BD3">
        <w:rPr>
          <w:sz w:val="20"/>
          <w:szCs w:val="22"/>
          <w:lang w:val="en-US"/>
        </w:rPr>
        <w:t>RECADV</w:t>
      </w:r>
      <w:r w:rsidR="00EB4202" w:rsidRPr="00124BD3">
        <w:rPr>
          <w:sz w:val="20"/>
          <w:szCs w:val="22"/>
        </w:rPr>
        <w:t>), в отв</w:t>
      </w:r>
      <w:r w:rsidR="006C0A99" w:rsidRPr="00124BD3">
        <w:rPr>
          <w:sz w:val="20"/>
          <w:szCs w:val="22"/>
        </w:rPr>
        <w:t>ет на которое Поставщик обязан</w:t>
      </w:r>
      <w:r w:rsidR="00EB4202" w:rsidRPr="00124BD3">
        <w:rPr>
          <w:sz w:val="20"/>
          <w:szCs w:val="22"/>
        </w:rPr>
        <w:t xml:space="preserve"> </w:t>
      </w:r>
      <w:r w:rsidRPr="00124BD3">
        <w:rPr>
          <w:sz w:val="20"/>
          <w:szCs w:val="22"/>
        </w:rPr>
        <w:t xml:space="preserve">в течение 5 дней с момента направления Покупателем такого уведомления </w:t>
      </w:r>
      <w:r w:rsidR="00EB4202" w:rsidRPr="00124BD3">
        <w:rPr>
          <w:sz w:val="20"/>
          <w:szCs w:val="22"/>
        </w:rPr>
        <w:t xml:space="preserve">направить УПД. </w:t>
      </w:r>
    </w:p>
    <w:p w:rsidR="00EB4202" w:rsidRPr="00124BD3" w:rsidRDefault="00904C0F" w:rsidP="00124BD3">
      <w:pPr>
        <w:pStyle w:val="a3"/>
        <w:suppressAutoHyphens/>
        <w:ind w:left="0" w:firstLine="709"/>
        <w:jc w:val="both"/>
        <w:rPr>
          <w:sz w:val="20"/>
          <w:szCs w:val="22"/>
        </w:rPr>
      </w:pPr>
      <w:r w:rsidRPr="00124BD3">
        <w:rPr>
          <w:sz w:val="20"/>
          <w:szCs w:val="22"/>
        </w:rPr>
        <w:t>В целях настоящего Дополнительного со</w:t>
      </w:r>
      <w:r w:rsidR="006C0A99" w:rsidRPr="00124BD3">
        <w:rPr>
          <w:sz w:val="20"/>
          <w:szCs w:val="22"/>
        </w:rPr>
        <w:t xml:space="preserve">глашения Уведомление о приемке </w:t>
      </w:r>
      <w:r w:rsidRPr="00124BD3">
        <w:rPr>
          <w:sz w:val="20"/>
          <w:szCs w:val="22"/>
        </w:rPr>
        <w:t>(</w:t>
      </w:r>
      <w:r w:rsidRPr="00124BD3">
        <w:rPr>
          <w:sz w:val="20"/>
          <w:szCs w:val="22"/>
          <w:lang w:val="en-US"/>
        </w:rPr>
        <w:t>RECADV</w:t>
      </w:r>
      <w:r w:rsidRPr="00124BD3">
        <w:rPr>
          <w:sz w:val="20"/>
          <w:szCs w:val="22"/>
        </w:rPr>
        <w:t xml:space="preserve">), направляемое Покупателем Поставщику, также является </w:t>
      </w:r>
      <w:r w:rsidR="001138D8" w:rsidRPr="00124BD3">
        <w:rPr>
          <w:sz w:val="20"/>
          <w:szCs w:val="22"/>
        </w:rPr>
        <w:t>запросом Покупателя о предоставлении надлежащим образом оформленного УПД.</w:t>
      </w:r>
    </w:p>
    <w:p w:rsidR="00D942CD" w:rsidRPr="00124BD3" w:rsidRDefault="00D942CD" w:rsidP="00124BD3">
      <w:pPr>
        <w:pStyle w:val="afa"/>
        <w:ind w:firstLine="709"/>
        <w:jc w:val="both"/>
        <w:rPr>
          <w:rFonts w:ascii="Times New Roman" w:hAnsi="Times New Roman" w:cs="Times New Roman"/>
          <w:szCs w:val="22"/>
          <w:lang w:eastAsia="ru-RU"/>
        </w:rPr>
      </w:pPr>
      <w:r w:rsidRPr="00124BD3">
        <w:rPr>
          <w:rFonts w:ascii="Times New Roman" w:hAnsi="Times New Roman" w:cs="Times New Roman"/>
          <w:szCs w:val="22"/>
          <w:lang w:eastAsia="ru-RU"/>
        </w:rPr>
        <w:t xml:space="preserve">После получения от Поставщика </w:t>
      </w:r>
      <w:r w:rsidR="006C0A99" w:rsidRPr="00124BD3">
        <w:rPr>
          <w:rFonts w:ascii="Times New Roman" w:hAnsi="Times New Roman" w:cs="Times New Roman"/>
          <w:szCs w:val="22"/>
          <w:lang w:eastAsia="ru-RU"/>
        </w:rPr>
        <w:t xml:space="preserve">УПД, Покупатель при отсутствии замечаний </w:t>
      </w:r>
      <w:r w:rsidRPr="00124BD3">
        <w:rPr>
          <w:rFonts w:ascii="Times New Roman" w:hAnsi="Times New Roman" w:cs="Times New Roman"/>
          <w:szCs w:val="22"/>
          <w:lang w:eastAsia="ru-RU"/>
        </w:rPr>
        <w:t xml:space="preserve">к УПД подписывает данный документ, который наравне с </w:t>
      </w:r>
      <w:r w:rsidR="006C0A99" w:rsidRPr="00124BD3">
        <w:rPr>
          <w:rFonts w:ascii="Times New Roman" w:hAnsi="Times New Roman" w:cs="Times New Roman"/>
          <w:szCs w:val="22"/>
          <w:lang w:eastAsia="ru-RU"/>
        </w:rPr>
        <w:t>АПС</w:t>
      </w:r>
      <w:r w:rsidR="00E75A0D" w:rsidRPr="00124BD3">
        <w:rPr>
          <w:rFonts w:ascii="Times New Roman" w:hAnsi="Times New Roman" w:cs="Times New Roman"/>
          <w:szCs w:val="22"/>
          <w:lang w:eastAsia="ru-RU"/>
        </w:rPr>
        <w:t xml:space="preserve"> в бумажном виде</w:t>
      </w:r>
      <w:r w:rsidRPr="00124BD3">
        <w:rPr>
          <w:rFonts w:ascii="Times New Roman" w:hAnsi="Times New Roman" w:cs="Times New Roman"/>
          <w:szCs w:val="22"/>
          <w:lang w:eastAsia="ru-RU"/>
        </w:rPr>
        <w:t xml:space="preserve"> подтверждает отгрузку и приемку </w:t>
      </w:r>
      <w:r w:rsidR="008157B2" w:rsidRPr="00124BD3">
        <w:rPr>
          <w:rFonts w:ascii="Times New Roman" w:hAnsi="Times New Roman" w:cs="Times New Roman"/>
          <w:szCs w:val="22"/>
          <w:lang w:eastAsia="ru-RU"/>
        </w:rPr>
        <w:t>Товар</w:t>
      </w:r>
      <w:r w:rsidRPr="00124BD3">
        <w:rPr>
          <w:rFonts w:ascii="Times New Roman" w:hAnsi="Times New Roman" w:cs="Times New Roman"/>
          <w:szCs w:val="22"/>
          <w:lang w:eastAsia="ru-RU"/>
        </w:rPr>
        <w:t>а.</w:t>
      </w:r>
    </w:p>
    <w:p w:rsidR="008C2DC5" w:rsidRPr="00124BD3" w:rsidRDefault="00D942CD" w:rsidP="00124BD3">
      <w:pPr>
        <w:pStyle w:val="a3"/>
        <w:suppressAutoHyphens/>
        <w:ind w:left="0" w:firstLine="709"/>
        <w:jc w:val="both"/>
        <w:rPr>
          <w:sz w:val="20"/>
          <w:szCs w:val="22"/>
        </w:rPr>
      </w:pPr>
      <w:r w:rsidRPr="00124BD3">
        <w:rPr>
          <w:sz w:val="20"/>
          <w:szCs w:val="22"/>
        </w:rPr>
        <w:t>В случае наличия замечаний к УПД Пок</w:t>
      </w:r>
      <w:r w:rsidR="00742537" w:rsidRPr="00124BD3">
        <w:rPr>
          <w:sz w:val="20"/>
          <w:szCs w:val="22"/>
        </w:rPr>
        <w:t xml:space="preserve">упатель направляет </w:t>
      </w:r>
      <w:r w:rsidRPr="00124BD3">
        <w:rPr>
          <w:sz w:val="20"/>
          <w:szCs w:val="22"/>
        </w:rPr>
        <w:t xml:space="preserve">Поставщику уведомление о необходимости внесения исправлений в УПД, после чего Поставщик направляет Покупателю </w:t>
      </w:r>
      <w:r w:rsidR="00742537" w:rsidRPr="00124BD3">
        <w:rPr>
          <w:sz w:val="20"/>
          <w:szCs w:val="22"/>
        </w:rPr>
        <w:t>И</w:t>
      </w:r>
      <w:r w:rsidRPr="00124BD3">
        <w:rPr>
          <w:sz w:val="20"/>
          <w:szCs w:val="22"/>
        </w:rPr>
        <w:t>УПД либо УКД в течение 5 дней с момента направления Покупателем такого уведомления. После получения Покупателем представленн</w:t>
      </w:r>
      <w:r w:rsidR="00742537" w:rsidRPr="00124BD3">
        <w:rPr>
          <w:sz w:val="20"/>
          <w:szCs w:val="22"/>
        </w:rPr>
        <w:t>ых документов от Поставщика ИУПД/</w:t>
      </w:r>
      <w:r w:rsidRPr="00124BD3">
        <w:rPr>
          <w:sz w:val="20"/>
          <w:szCs w:val="22"/>
        </w:rPr>
        <w:t>УКД подписывается Покупателем и является документом, подтверждающим отгру</w:t>
      </w:r>
      <w:r w:rsidR="0039654D" w:rsidRPr="00124BD3">
        <w:rPr>
          <w:sz w:val="20"/>
          <w:szCs w:val="22"/>
        </w:rPr>
        <w:t xml:space="preserve">зку и приемку </w:t>
      </w:r>
      <w:r w:rsidR="008157B2" w:rsidRPr="00124BD3">
        <w:rPr>
          <w:sz w:val="20"/>
          <w:szCs w:val="22"/>
        </w:rPr>
        <w:t>Товар</w:t>
      </w:r>
      <w:r w:rsidR="0039654D" w:rsidRPr="00124BD3">
        <w:rPr>
          <w:sz w:val="20"/>
          <w:szCs w:val="22"/>
        </w:rPr>
        <w:t xml:space="preserve">а наравне с </w:t>
      </w:r>
      <w:r w:rsidR="00742537" w:rsidRPr="00124BD3">
        <w:rPr>
          <w:sz w:val="20"/>
          <w:szCs w:val="22"/>
        </w:rPr>
        <w:t>АПС</w:t>
      </w:r>
      <w:r w:rsidR="0032514C" w:rsidRPr="00124BD3">
        <w:rPr>
          <w:sz w:val="20"/>
          <w:szCs w:val="22"/>
        </w:rPr>
        <w:t xml:space="preserve"> в бумажном виде</w:t>
      </w:r>
      <w:r w:rsidRPr="00124BD3">
        <w:rPr>
          <w:sz w:val="20"/>
          <w:szCs w:val="22"/>
        </w:rPr>
        <w:t>.</w:t>
      </w:r>
    </w:p>
    <w:p w:rsidR="008C2DC5" w:rsidRPr="00124BD3" w:rsidRDefault="00275057" w:rsidP="00124BD3">
      <w:pPr>
        <w:pStyle w:val="a3"/>
        <w:suppressAutoHyphens/>
        <w:ind w:left="0" w:firstLine="709"/>
        <w:jc w:val="both"/>
        <w:rPr>
          <w:b/>
          <w:sz w:val="20"/>
          <w:szCs w:val="22"/>
        </w:rPr>
      </w:pPr>
      <w:r w:rsidRPr="00124BD3">
        <w:rPr>
          <w:sz w:val="20"/>
          <w:szCs w:val="22"/>
        </w:rPr>
        <w:t>4</w:t>
      </w:r>
      <w:r w:rsidR="00934359" w:rsidRPr="00124BD3">
        <w:rPr>
          <w:sz w:val="20"/>
          <w:szCs w:val="22"/>
        </w:rPr>
        <w:t>.</w:t>
      </w:r>
      <w:r w:rsidR="00934359" w:rsidRPr="00124BD3">
        <w:rPr>
          <w:b/>
          <w:sz w:val="20"/>
          <w:szCs w:val="22"/>
        </w:rPr>
        <w:t xml:space="preserve"> </w:t>
      </w:r>
      <w:r w:rsidR="005F5E8E" w:rsidRPr="00124BD3">
        <w:rPr>
          <w:b/>
          <w:sz w:val="20"/>
          <w:szCs w:val="22"/>
        </w:rPr>
        <w:t>СЛУЧАИ ВЫСТАВЛЕНИЯ УПД/УКД/ИУПД НА БУМАЖНОМ НОСИТЕЛЕ:</w:t>
      </w:r>
    </w:p>
    <w:p w:rsidR="008C2DC5" w:rsidRPr="00124BD3" w:rsidRDefault="00275057" w:rsidP="00124BD3">
      <w:pPr>
        <w:pStyle w:val="a3"/>
        <w:suppressAutoHyphens/>
        <w:ind w:left="0" w:firstLine="709"/>
        <w:jc w:val="both"/>
        <w:rPr>
          <w:sz w:val="20"/>
          <w:szCs w:val="22"/>
        </w:rPr>
      </w:pPr>
      <w:r w:rsidRPr="00124BD3">
        <w:rPr>
          <w:sz w:val="20"/>
          <w:szCs w:val="22"/>
        </w:rPr>
        <w:t>4</w:t>
      </w:r>
      <w:r w:rsidR="005C4537" w:rsidRPr="00124BD3">
        <w:rPr>
          <w:sz w:val="20"/>
          <w:szCs w:val="22"/>
        </w:rPr>
        <w:t>.1. В случае если после отправки Покупателю УПД</w:t>
      </w:r>
      <w:r w:rsidR="00285EFD" w:rsidRPr="00124BD3">
        <w:rPr>
          <w:sz w:val="20"/>
          <w:szCs w:val="22"/>
        </w:rPr>
        <w:t>/УКД</w:t>
      </w:r>
      <w:r w:rsidR="008C2DC5" w:rsidRPr="00124BD3">
        <w:rPr>
          <w:sz w:val="20"/>
          <w:szCs w:val="22"/>
        </w:rPr>
        <w:t>/ИУПД</w:t>
      </w:r>
      <w:r w:rsidR="005C4537" w:rsidRPr="00124BD3">
        <w:rPr>
          <w:sz w:val="20"/>
          <w:szCs w:val="22"/>
        </w:rPr>
        <w:t xml:space="preserve"> Поставщик в течение 1 (одного) рабочего дня не получил подтверждение Оператора электронного документооборота и/или извещения Покупателя о получении УПД</w:t>
      </w:r>
      <w:r w:rsidR="00285EFD" w:rsidRPr="00124BD3">
        <w:rPr>
          <w:sz w:val="20"/>
          <w:szCs w:val="22"/>
        </w:rPr>
        <w:t>/УКД</w:t>
      </w:r>
      <w:r w:rsidR="008C2DC5" w:rsidRPr="00124BD3">
        <w:rPr>
          <w:sz w:val="20"/>
          <w:szCs w:val="22"/>
        </w:rPr>
        <w:t>/ИУПД</w:t>
      </w:r>
      <w:r w:rsidR="005C4537" w:rsidRPr="00124BD3">
        <w:rPr>
          <w:sz w:val="20"/>
          <w:szCs w:val="22"/>
        </w:rPr>
        <w:t>, Поставщик обращается в техническую поддержку Оператора электронного документооборота для выяснения причин сбоя. В случае необходимости Поставщик повторно передает УПД</w:t>
      </w:r>
      <w:r w:rsidR="00285EFD" w:rsidRPr="00124BD3">
        <w:rPr>
          <w:sz w:val="20"/>
          <w:szCs w:val="22"/>
        </w:rPr>
        <w:t>/УКД</w:t>
      </w:r>
      <w:r w:rsidR="008C2DC5" w:rsidRPr="00124BD3">
        <w:rPr>
          <w:sz w:val="20"/>
          <w:szCs w:val="22"/>
        </w:rPr>
        <w:t xml:space="preserve">/ИУПД </w:t>
      </w:r>
      <w:r w:rsidR="005C4537" w:rsidRPr="00124BD3">
        <w:rPr>
          <w:sz w:val="20"/>
          <w:szCs w:val="22"/>
        </w:rPr>
        <w:t xml:space="preserve">в адрес Покупателя. </w:t>
      </w:r>
    </w:p>
    <w:p w:rsidR="008C2DC5" w:rsidRPr="00124BD3" w:rsidRDefault="005C4537" w:rsidP="00124BD3">
      <w:pPr>
        <w:pStyle w:val="a3"/>
        <w:suppressAutoHyphens/>
        <w:ind w:left="0" w:firstLine="709"/>
        <w:jc w:val="both"/>
        <w:rPr>
          <w:sz w:val="20"/>
          <w:szCs w:val="22"/>
        </w:rPr>
      </w:pPr>
      <w:r w:rsidRPr="00124BD3">
        <w:rPr>
          <w:sz w:val="20"/>
          <w:szCs w:val="22"/>
        </w:rPr>
        <w:t>При отсутствии в течение 1 (одного) дня после повторной передачи УПД</w:t>
      </w:r>
      <w:r w:rsidR="00285EFD" w:rsidRPr="00124BD3">
        <w:rPr>
          <w:sz w:val="20"/>
          <w:szCs w:val="22"/>
        </w:rPr>
        <w:t>/УКД</w:t>
      </w:r>
      <w:r w:rsidR="008C2DC5" w:rsidRPr="00124BD3">
        <w:rPr>
          <w:sz w:val="20"/>
          <w:szCs w:val="22"/>
        </w:rPr>
        <w:t>/ИУПД</w:t>
      </w:r>
      <w:r w:rsidRPr="00124BD3">
        <w:rPr>
          <w:sz w:val="20"/>
          <w:szCs w:val="22"/>
        </w:rPr>
        <w:t xml:space="preserve"> Поставщиком подтверждения Оператора электронного документооборота и/или извещения Покупателя о получении УПД</w:t>
      </w:r>
      <w:r w:rsidR="00285EFD" w:rsidRPr="00124BD3">
        <w:rPr>
          <w:sz w:val="20"/>
          <w:szCs w:val="22"/>
        </w:rPr>
        <w:t>/УКД</w:t>
      </w:r>
      <w:r w:rsidR="00EA060C" w:rsidRPr="00124BD3">
        <w:rPr>
          <w:sz w:val="20"/>
          <w:szCs w:val="22"/>
        </w:rPr>
        <w:t>/ИУПД</w:t>
      </w:r>
      <w:r w:rsidRPr="00124BD3">
        <w:rPr>
          <w:sz w:val="20"/>
          <w:szCs w:val="22"/>
        </w:rPr>
        <w:t xml:space="preserve"> Поставщик имеет право передать </w:t>
      </w:r>
      <w:r w:rsidR="00045653" w:rsidRPr="00124BD3">
        <w:rPr>
          <w:sz w:val="20"/>
          <w:szCs w:val="22"/>
        </w:rPr>
        <w:t>счет-фактуру и ТОРГ-12</w:t>
      </w:r>
      <w:r w:rsidR="00D75E82" w:rsidRPr="00124BD3">
        <w:rPr>
          <w:sz w:val="20"/>
          <w:szCs w:val="22"/>
        </w:rPr>
        <w:t xml:space="preserve"> или универсальный передаточный документ в статусе «счет-фактура и передаточный документ»</w:t>
      </w:r>
      <w:r w:rsidR="00D7517D" w:rsidRPr="00124BD3">
        <w:rPr>
          <w:sz w:val="20"/>
          <w:szCs w:val="22"/>
        </w:rPr>
        <w:t xml:space="preserve"> </w:t>
      </w:r>
      <w:r w:rsidRPr="00124BD3">
        <w:rPr>
          <w:sz w:val="20"/>
          <w:szCs w:val="22"/>
        </w:rPr>
        <w:t xml:space="preserve">в </w:t>
      </w:r>
      <w:r w:rsidR="00D7517D" w:rsidRPr="00124BD3">
        <w:rPr>
          <w:sz w:val="20"/>
          <w:szCs w:val="22"/>
        </w:rPr>
        <w:t>Сервисный центр</w:t>
      </w:r>
      <w:r w:rsidRPr="00124BD3">
        <w:rPr>
          <w:sz w:val="20"/>
          <w:szCs w:val="22"/>
        </w:rPr>
        <w:t xml:space="preserve"> Покупателя на бумажном носителе.</w:t>
      </w:r>
    </w:p>
    <w:p w:rsidR="005C4537" w:rsidRPr="00124BD3" w:rsidRDefault="00275057" w:rsidP="00124BD3">
      <w:pPr>
        <w:pStyle w:val="a3"/>
        <w:suppressAutoHyphens/>
        <w:ind w:left="0" w:firstLine="709"/>
        <w:jc w:val="both"/>
        <w:rPr>
          <w:sz w:val="20"/>
          <w:szCs w:val="22"/>
        </w:rPr>
      </w:pPr>
      <w:r w:rsidRPr="00124BD3">
        <w:rPr>
          <w:sz w:val="20"/>
          <w:szCs w:val="22"/>
        </w:rPr>
        <w:t>4</w:t>
      </w:r>
      <w:r w:rsidR="005C4537" w:rsidRPr="00124BD3">
        <w:rPr>
          <w:sz w:val="20"/>
          <w:szCs w:val="22"/>
        </w:rPr>
        <w:t>.2. В случае наступления обстоятельств, таких как:</w:t>
      </w:r>
    </w:p>
    <w:p w:rsidR="005C4537" w:rsidRPr="00124BD3" w:rsidRDefault="005C4537" w:rsidP="00124BD3">
      <w:pPr>
        <w:pStyle w:val="a3"/>
        <w:numPr>
          <w:ilvl w:val="0"/>
          <w:numId w:val="12"/>
        </w:numPr>
        <w:ind w:left="0" w:firstLine="709"/>
        <w:jc w:val="both"/>
        <w:rPr>
          <w:sz w:val="20"/>
          <w:szCs w:val="22"/>
        </w:rPr>
      </w:pPr>
      <w:r w:rsidRPr="00124BD3">
        <w:rPr>
          <w:sz w:val="20"/>
          <w:szCs w:val="22"/>
        </w:rPr>
        <w:t xml:space="preserve">недоступность платформы </w:t>
      </w:r>
      <w:r w:rsidRPr="00124BD3">
        <w:rPr>
          <w:sz w:val="20"/>
          <w:szCs w:val="22"/>
          <w:lang w:val="en-US"/>
        </w:rPr>
        <w:t>EDI</w:t>
      </w:r>
      <w:r w:rsidRPr="00124BD3">
        <w:rPr>
          <w:sz w:val="20"/>
          <w:szCs w:val="22"/>
        </w:rPr>
        <w:t>-провайдера;</w:t>
      </w:r>
    </w:p>
    <w:p w:rsidR="00686B59" w:rsidRPr="00124BD3" w:rsidRDefault="005C4537" w:rsidP="00124BD3">
      <w:pPr>
        <w:pStyle w:val="a3"/>
        <w:numPr>
          <w:ilvl w:val="0"/>
          <w:numId w:val="12"/>
        </w:numPr>
        <w:ind w:left="0" w:firstLine="709"/>
        <w:jc w:val="both"/>
        <w:rPr>
          <w:sz w:val="20"/>
          <w:szCs w:val="22"/>
        </w:rPr>
      </w:pPr>
      <w:r w:rsidRPr="00124BD3">
        <w:rPr>
          <w:sz w:val="20"/>
          <w:szCs w:val="22"/>
        </w:rPr>
        <w:t>другие неотложные, аварийные и ремонтно-восстановительные работы на принимающем или отправляющем оборудовании</w:t>
      </w:r>
      <w:r w:rsidR="00774EFE" w:rsidRPr="00124BD3">
        <w:rPr>
          <w:sz w:val="20"/>
          <w:szCs w:val="22"/>
        </w:rPr>
        <w:t>;</w:t>
      </w:r>
    </w:p>
    <w:p w:rsidR="00FB4DF8" w:rsidRPr="00124BD3" w:rsidRDefault="005C4537" w:rsidP="00124BD3">
      <w:pPr>
        <w:ind w:firstLine="709"/>
        <w:jc w:val="both"/>
        <w:rPr>
          <w:sz w:val="20"/>
          <w:szCs w:val="22"/>
        </w:rPr>
      </w:pPr>
      <w:r w:rsidRPr="00124BD3">
        <w:rPr>
          <w:sz w:val="20"/>
          <w:szCs w:val="22"/>
        </w:rPr>
        <w:t>Стороны письменно уведомляют друг друга о предварительных сроках устранения вышеописанных обстоятельств и приостановке электронного документооборота и прикладывают все усилия для их устранения в пределах 7 дней.</w:t>
      </w:r>
      <w:r w:rsidR="00FB4DF8" w:rsidRPr="00124BD3">
        <w:rPr>
          <w:sz w:val="20"/>
          <w:szCs w:val="22"/>
        </w:rPr>
        <w:t xml:space="preserve"> </w:t>
      </w:r>
    </w:p>
    <w:p w:rsidR="00BD3902" w:rsidRPr="00124BD3" w:rsidRDefault="00BD3902" w:rsidP="00124BD3">
      <w:pPr>
        <w:pStyle w:val="a3"/>
        <w:ind w:left="0" w:firstLine="709"/>
        <w:jc w:val="both"/>
        <w:rPr>
          <w:sz w:val="20"/>
          <w:szCs w:val="22"/>
        </w:rPr>
      </w:pPr>
      <w:r w:rsidRPr="00124BD3">
        <w:rPr>
          <w:sz w:val="20"/>
          <w:szCs w:val="22"/>
        </w:rPr>
        <w:t>По истечении данного срока Стороны обязаны перейти на бумажный документооборот, предусмотренный Договором поставки до момента устранения обстоятельств, описанных выше.</w:t>
      </w:r>
    </w:p>
    <w:p w:rsidR="005C4537" w:rsidRPr="00124BD3" w:rsidRDefault="00275057" w:rsidP="00124BD3">
      <w:pPr>
        <w:pStyle w:val="a3"/>
        <w:ind w:left="0" w:firstLine="709"/>
        <w:jc w:val="both"/>
        <w:rPr>
          <w:sz w:val="20"/>
          <w:szCs w:val="22"/>
        </w:rPr>
      </w:pPr>
      <w:r w:rsidRPr="00124BD3">
        <w:rPr>
          <w:sz w:val="20"/>
          <w:szCs w:val="22"/>
        </w:rPr>
        <w:t>4</w:t>
      </w:r>
      <w:r w:rsidR="005C4537" w:rsidRPr="00124BD3">
        <w:rPr>
          <w:sz w:val="20"/>
          <w:szCs w:val="22"/>
        </w:rPr>
        <w:t>.</w:t>
      </w:r>
      <w:r w:rsidR="00EE544C" w:rsidRPr="00124BD3">
        <w:rPr>
          <w:sz w:val="20"/>
          <w:szCs w:val="22"/>
        </w:rPr>
        <w:t>3</w:t>
      </w:r>
      <w:r w:rsidR="005C4537" w:rsidRPr="00124BD3">
        <w:rPr>
          <w:sz w:val="20"/>
          <w:szCs w:val="22"/>
        </w:rPr>
        <w:t>. В случае возникновения у Поставщика или Оператора электронного документооборота вышеуказанных обстоятельств, повлекших нарушение установленного настоящим Дополнительным соглашением порядка выставления УПД</w:t>
      </w:r>
      <w:r w:rsidR="00285EFD" w:rsidRPr="00124BD3">
        <w:rPr>
          <w:sz w:val="20"/>
          <w:szCs w:val="22"/>
        </w:rPr>
        <w:t>/УКД</w:t>
      </w:r>
      <w:r w:rsidR="008C2DC5" w:rsidRPr="00124BD3">
        <w:rPr>
          <w:sz w:val="20"/>
          <w:szCs w:val="22"/>
        </w:rPr>
        <w:t>/ИУПД</w:t>
      </w:r>
      <w:r w:rsidR="005C4537" w:rsidRPr="00124BD3">
        <w:rPr>
          <w:sz w:val="20"/>
          <w:szCs w:val="22"/>
        </w:rPr>
        <w:t xml:space="preserve">, Покупатель не несёт ответственность за нарушение сроков оплаты </w:t>
      </w:r>
      <w:r w:rsidR="001C0D58" w:rsidRPr="00124BD3">
        <w:rPr>
          <w:sz w:val="20"/>
          <w:szCs w:val="22"/>
        </w:rPr>
        <w:t xml:space="preserve">непродовольственных </w:t>
      </w:r>
      <w:r w:rsidR="008157B2" w:rsidRPr="00124BD3">
        <w:rPr>
          <w:sz w:val="20"/>
          <w:szCs w:val="22"/>
        </w:rPr>
        <w:t>Товар</w:t>
      </w:r>
      <w:r w:rsidR="001C0D58" w:rsidRPr="00124BD3">
        <w:rPr>
          <w:sz w:val="20"/>
          <w:szCs w:val="22"/>
        </w:rPr>
        <w:t>ов</w:t>
      </w:r>
      <w:r w:rsidR="005C4537" w:rsidRPr="00124BD3">
        <w:rPr>
          <w:sz w:val="20"/>
          <w:szCs w:val="22"/>
        </w:rPr>
        <w:t>, предусмотренных Договором поставки по невыставленным УПД</w:t>
      </w:r>
      <w:r w:rsidR="00285EFD" w:rsidRPr="00124BD3">
        <w:rPr>
          <w:sz w:val="20"/>
          <w:szCs w:val="22"/>
        </w:rPr>
        <w:t>/УКД</w:t>
      </w:r>
      <w:r w:rsidR="008C2DC5" w:rsidRPr="00124BD3">
        <w:rPr>
          <w:sz w:val="20"/>
          <w:szCs w:val="22"/>
        </w:rPr>
        <w:t>/ИУПД</w:t>
      </w:r>
      <w:r w:rsidR="005C4537" w:rsidRPr="00124BD3">
        <w:rPr>
          <w:sz w:val="20"/>
          <w:szCs w:val="22"/>
        </w:rPr>
        <w:t xml:space="preserve">. </w:t>
      </w:r>
    </w:p>
    <w:p w:rsidR="009F4DA3" w:rsidRPr="00124BD3" w:rsidRDefault="008C2DC5" w:rsidP="00124BD3">
      <w:pPr>
        <w:ind w:firstLine="709"/>
        <w:jc w:val="both"/>
        <w:rPr>
          <w:sz w:val="20"/>
          <w:szCs w:val="22"/>
        </w:rPr>
      </w:pPr>
      <w:r w:rsidRPr="00124BD3">
        <w:rPr>
          <w:sz w:val="20"/>
          <w:szCs w:val="22"/>
        </w:rPr>
        <w:t>4.4</w:t>
      </w:r>
      <w:r w:rsidR="00A85105" w:rsidRPr="00124BD3">
        <w:rPr>
          <w:sz w:val="20"/>
          <w:szCs w:val="22"/>
        </w:rPr>
        <w:t xml:space="preserve">. </w:t>
      </w:r>
      <w:r w:rsidR="009F4DA3" w:rsidRPr="00124BD3">
        <w:rPr>
          <w:sz w:val="20"/>
          <w:szCs w:val="22"/>
        </w:rPr>
        <w:t>Если положения Договора поставки противоречат условиям настоящего Дополнительного соглашения, то к отношениям Сторон применяются положения настоящего Дополнительного соглашения.</w:t>
      </w:r>
    </w:p>
    <w:p w:rsidR="0094617E" w:rsidRPr="00124BD3" w:rsidRDefault="00A85105" w:rsidP="00124BD3">
      <w:pPr>
        <w:pStyle w:val="a3"/>
        <w:ind w:left="0" w:firstLine="709"/>
        <w:jc w:val="both"/>
        <w:rPr>
          <w:sz w:val="20"/>
          <w:szCs w:val="22"/>
        </w:rPr>
      </w:pPr>
      <w:r w:rsidRPr="00124BD3">
        <w:rPr>
          <w:sz w:val="20"/>
          <w:szCs w:val="22"/>
        </w:rPr>
        <w:t>4</w:t>
      </w:r>
      <w:r w:rsidR="009F4DA3" w:rsidRPr="00124BD3">
        <w:rPr>
          <w:sz w:val="20"/>
          <w:szCs w:val="22"/>
        </w:rPr>
        <w:t>.</w:t>
      </w:r>
      <w:r w:rsidR="008C2DC5" w:rsidRPr="00124BD3">
        <w:rPr>
          <w:sz w:val="20"/>
          <w:szCs w:val="22"/>
        </w:rPr>
        <w:t>5</w:t>
      </w:r>
      <w:r w:rsidR="009F4DA3" w:rsidRPr="00124BD3">
        <w:rPr>
          <w:sz w:val="20"/>
          <w:szCs w:val="22"/>
        </w:rPr>
        <w:t xml:space="preserve"> </w:t>
      </w:r>
      <w:r w:rsidR="0094617E" w:rsidRPr="00124BD3">
        <w:rPr>
          <w:sz w:val="20"/>
          <w:szCs w:val="22"/>
        </w:rPr>
        <w:t>Настоящее Дополнительное соглашение является неотъемлемой частью Договора поставки составлено в двух</w:t>
      </w:r>
      <w:r w:rsidR="001E7445" w:rsidRPr="00124BD3">
        <w:rPr>
          <w:sz w:val="20"/>
          <w:szCs w:val="22"/>
        </w:rPr>
        <w:t xml:space="preserve"> подлинных идентичных </w:t>
      </w:r>
      <w:r w:rsidR="00B70609" w:rsidRPr="00124BD3">
        <w:rPr>
          <w:sz w:val="20"/>
          <w:szCs w:val="22"/>
        </w:rPr>
        <w:t xml:space="preserve">экземплярах, </w:t>
      </w:r>
      <w:r w:rsidR="001E7445" w:rsidRPr="00124BD3">
        <w:rPr>
          <w:sz w:val="20"/>
          <w:szCs w:val="22"/>
        </w:rPr>
        <w:t xml:space="preserve">имеющих одинаковую юридическую силу, </w:t>
      </w:r>
      <w:r w:rsidR="00713833" w:rsidRPr="00124BD3">
        <w:rPr>
          <w:sz w:val="20"/>
          <w:szCs w:val="22"/>
        </w:rPr>
        <w:t>один для Поставщика, второй для Покупател</w:t>
      </w:r>
      <w:r w:rsidR="004C7095" w:rsidRPr="00124BD3">
        <w:rPr>
          <w:sz w:val="20"/>
          <w:szCs w:val="22"/>
        </w:rPr>
        <w:t>я</w:t>
      </w:r>
      <w:r w:rsidR="001E7445" w:rsidRPr="00124BD3">
        <w:rPr>
          <w:sz w:val="20"/>
          <w:szCs w:val="22"/>
        </w:rPr>
        <w:t>.</w:t>
      </w:r>
    </w:p>
    <w:p w:rsidR="0094617E" w:rsidRPr="00124BD3" w:rsidRDefault="008C2DC5" w:rsidP="00124BD3">
      <w:pPr>
        <w:pStyle w:val="a3"/>
        <w:ind w:left="0" w:firstLine="709"/>
        <w:jc w:val="both"/>
        <w:rPr>
          <w:sz w:val="20"/>
          <w:szCs w:val="22"/>
        </w:rPr>
      </w:pPr>
      <w:r w:rsidRPr="00124BD3">
        <w:rPr>
          <w:sz w:val="20"/>
          <w:szCs w:val="22"/>
        </w:rPr>
        <w:t>4.6</w:t>
      </w:r>
      <w:r w:rsidR="009F4DA3" w:rsidRPr="00124BD3">
        <w:rPr>
          <w:sz w:val="20"/>
          <w:szCs w:val="22"/>
        </w:rPr>
        <w:t xml:space="preserve">. </w:t>
      </w:r>
      <w:r w:rsidR="001A7142" w:rsidRPr="001A7142">
        <w:rPr>
          <w:sz w:val="20"/>
          <w:szCs w:val="22"/>
        </w:rPr>
        <w:t>Настоящее Дополнительное соглашение вступает в силу c</w:t>
      </w:r>
      <w:permStart w:id="223962358" w:edGrp="everyone"/>
      <w:r w:rsidR="001A7142" w:rsidRPr="001A7142">
        <w:rPr>
          <w:sz w:val="20"/>
          <w:szCs w:val="22"/>
        </w:rPr>
        <w:t xml:space="preserve"> __________________________________.</w:t>
      </w:r>
      <w:r w:rsidR="001A7142">
        <w:rPr>
          <w:sz w:val="20"/>
          <w:szCs w:val="22"/>
        </w:rPr>
        <w:t xml:space="preserve"> </w:t>
      </w:r>
      <w:permEnd w:id="223962358"/>
    </w:p>
    <w:p w:rsidR="00AE109D" w:rsidRPr="00124BD3" w:rsidRDefault="00AE109D" w:rsidP="00124BD3">
      <w:pPr>
        <w:pStyle w:val="a3"/>
        <w:ind w:left="0" w:firstLine="709"/>
        <w:jc w:val="both"/>
        <w:rPr>
          <w:sz w:val="20"/>
          <w:szCs w:val="22"/>
        </w:rPr>
      </w:pPr>
    </w:p>
    <w:p w:rsidR="00746E24" w:rsidRPr="00124BD3" w:rsidRDefault="006D3051" w:rsidP="00124BD3">
      <w:pPr>
        <w:pStyle w:val="a3"/>
        <w:ind w:left="0"/>
        <w:jc w:val="center"/>
        <w:rPr>
          <w:b/>
          <w:sz w:val="20"/>
          <w:szCs w:val="22"/>
        </w:rPr>
      </w:pPr>
      <w:r w:rsidRPr="00124BD3">
        <w:rPr>
          <w:b/>
          <w:sz w:val="20"/>
          <w:szCs w:val="22"/>
        </w:rPr>
        <w:t>ПОДПИСИ И ПЕЧАТИ СТОРОН:</w:t>
      </w:r>
    </w:p>
    <w:p w:rsidR="00746E24" w:rsidRPr="00124BD3" w:rsidRDefault="00746E24" w:rsidP="00124BD3">
      <w:pPr>
        <w:ind w:firstLine="709"/>
        <w:jc w:val="center"/>
        <w:rPr>
          <w:b/>
          <w:bCs/>
          <w:i/>
          <w:iCs/>
          <w:sz w:val="20"/>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5249"/>
      </w:tblGrid>
      <w:tr w:rsidR="003F0F87" w:rsidTr="003F0F87">
        <w:tc>
          <w:tcPr>
            <w:tcW w:w="5352" w:type="dxa"/>
          </w:tcPr>
          <w:tbl>
            <w:tblPr>
              <w:tblW w:w="5240" w:type="dxa"/>
              <w:tblLook w:val="04A0" w:firstRow="1" w:lastRow="0" w:firstColumn="1" w:lastColumn="0" w:noHBand="0" w:noVBand="1"/>
            </w:tblPr>
            <w:tblGrid>
              <w:gridCol w:w="5240"/>
            </w:tblGrid>
            <w:tr w:rsidR="003F0F87" w:rsidTr="003F0F87">
              <w:tc>
                <w:tcPr>
                  <w:tcW w:w="5240" w:type="dxa"/>
                  <w:hideMark/>
                </w:tcPr>
                <w:p w:rsidR="003F0F87" w:rsidRPr="00B23446" w:rsidRDefault="003F0F87" w:rsidP="00B23446">
                  <w:pPr>
                    <w:tabs>
                      <w:tab w:val="left" w:pos="1313"/>
                    </w:tabs>
                    <w:spacing w:line="24" w:lineRule="atLeast"/>
                    <w:rPr>
                      <w:b/>
                      <w:sz w:val="20"/>
                      <w:szCs w:val="20"/>
                    </w:rPr>
                  </w:pPr>
                  <w:permStart w:id="293425747" w:edGrp="everyone" w:colFirst="0" w:colLast="0"/>
                  <w:permStart w:id="593499551" w:edGrp="everyone" w:colFirst="1" w:colLast="1"/>
                  <w:r w:rsidRPr="00B23446">
                    <w:rPr>
                      <w:b/>
                    </w:rPr>
                    <w:t>По поручению и от имени ПОКУПАТЕЛЕЙ</w:t>
                  </w:r>
                </w:p>
              </w:tc>
            </w:tr>
            <w:tr w:rsidR="003F0F87" w:rsidTr="003F0F87">
              <w:tc>
                <w:tcPr>
                  <w:tcW w:w="5240" w:type="dxa"/>
                  <w:hideMark/>
                </w:tcPr>
                <w:p w:rsidR="003F0F87" w:rsidRPr="00B23446" w:rsidRDefault="003F0F87" w:rsidP="003F0F87">
                  <w:pPr>
                    <w:spacing w:line="24" w:lineRule="atLeast"/>
                    <w:jc w:val="both"/>
                  </w:pPr>
                  <w:r w:rsidRPr="00B23446">
                    <w:t>АО «Х5 СИНЕРГИЯ»</w:t>
                  </w:r>
                </w:p>
                <w:p w:rsidR="003F0F87" w:rsidRPr="00B23446" w:rsidRDefault="003F0F87" w:rsidP="003F0F87">
                  <w:pPr>
                    <w:jc w:val="both"/>
                    <w:rPr>
                      <w:sz w:val="19"/>
                      <w:szCs w:val="19"/>
                    </w:rPr>
                  </w:pPr>
                  <w:r w:rsidRPr="00B23446">
                    <w:rPr>
                      <w:szCs w:val="19"/>
                    </w:rPr>
                    <w:t>________________/_______________________/</w:t>
                  </w:r>
                </w:p>
                <w:p w:rsidR="003F0F87" w:rsidRPr="00B23446" w:rsidRDefault="003F0F87" w:rsidP="003F0F87">
                  <w:pPr>
                    <w:spacing w:line="24" w:lineRule="atLeast"/>
                    <w:jc w:val="both"/>
                  </w:pPr>
                  <w:r w:rsidRPr="00B23446">
                    <w:rPr>
                      <w:szCs w:val="19"/>
                    </w:rPr>
                    <w:t>М.П.</w:t>
                  </w:r>
                </w:p>
              </w:tc>
            </w:tr>
          </w:tbl>
          <w:p w:rsidR="003F0F87" w:rsidRDefault="003F0F87" w:rsidP="00124BD3">
            <w:pPr>
              <w:rPr>
                <w:sz w:val="20"/>
                <w:szCs w:val="22"/>
              </w:rPr>
            </w:pPr>
          </w:p>
        </w:tc>
        <w:tc>
          <w:tcPr>
            <w:tcW w:w="5353" w:type="dxa"/>
          </w:tcPr>
          <w:p w:rsidR="003F0F87" w:rsidRDefault="003F0F87" w:rsidP="003F0F87">
            <w:pPr>
              <w:jc w:val="center"/>
              <w:rPr>
                <w:b/>
                <w:sz w:val="20"/>
                <w:szCs w:val="22"/>
              </w:rPr>
            </w:pPr>
            <w:r w:rsidRPr="003F0F87">
              <w:rPr>
                <w:b/>
                <w:sz w:val="20"/>
                <w:szCs w:val="22"/>
              </w:rPr>
              <w:t>ПОСТАВЩИК</w:t>
            </w:r>
          </w:p>
          <w:p w:rsidR="003F0F87" w:rsidRDefault="003F0F87" w:rsidP="003F0F87">
            <w:pPr>
              <w:jc w:val="center"/>
              <w:rPr>
                <w:b/>
                <w:sz w:val="20"/>
                <w:szCs w:val="22"/>
              </w:rPr>
            </w:pPr>
          </w:p>
          <w:p w:rsidR="003F0F87" w:rsidRDefault="003F0F87" w:rsidP="003F0F87">
            <w:pPr>
              <w:jc w:val="center"/>
              <w:rPr>
                <w:sz w:val="19"/>
                <w:szCs w:val="19"/>
              </w:rPr>
            </w:pPr>
            <w:r>
              <w:rPr>
                <w:szCs w:val="19"/>
              </w:rPr>
              <w:t>________________/_______________________/</w:t>
            </w:r>
          </w:p>
          <w:p w:rsidR="003F0F87" w:rsidRPr="003F0F87" w:rsidRDefault="003F0F87" w:rsidP="003F0F87">
            <w:pPr>
              <w:jc w:val="center"/>
              <w:rPr>
                <w:b/>
                <w:sz w:val="20"/>
                <w:szCs w:val="22"/>
              </w:rPr>
            </w:pPr>
            <w:r>
              <w:rPr>
                <w:szCs w:val="19"/>
              </w:rPr>
              <w:t>М.П.</w:t>
            </w:r>
          </w:p>
        </w:tc>
      </w:tr>
      <w:permEnd w:id="293425747"/>
      <w:permEnd w:id="593499551"/>
    </w:tbl>
    <w:p w:rsidR="003C5518" w:rsidRPr="00124BD3" w:rsidRDefault="003C5518" w:rsidP="00124BD3">
      <w:pPr>
        <w:rPr>
          <w:sz w:val="20"/>
          <w:szCs w:val="22"/>
        </w:rPr>
      </w:pPr>
    </w:p>
    <w:sectPr w:rsidR="003C5518" w:rsidRPr="00124BD3" w:rsidSect="00124BD3">
      <w:footerReference w:type="default" r:id="rId8"/>
      <w:type w:val="continuous"/>
      <w:pgSz w:w="11906" w:h="16838" w:code="9"/>
      <w:pgMar w:top="709" w:right="425" w:bottom="709" w:left="992"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877" w:rsidRDefault="004E4877" w:rsidP="00F27CC7">
      <w:r>
        <w:separator/>
      </w:r>
    </w:p>
  </w:endnote>
  <w:endnote w:type="continuationSeparator" w:id="0">
    <w:p w:rsidR="004E4877" w:rsidRDefault="004E4877" w:rsidP="00F27CC7">
      <w:r>
        <w:continuationSeparator/>
      </w:r>
    </w:p>
  </w:endnote>
  <w:endnote w:type="continuationNotice" w:id="1">
    <w:p w:rsidR="004E4877" w:rsidRDefault="004E4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56744735"/>
    </w:sdtPr>
    <w:sdtEndPr/>
    <w:sdtContent>
      <w:sdt>
        <w:sdtPr>
          <w:rPr>
            <w:sz w:val="22"/>
            <w:szCs w:val="22"/>
          </w:rPr>
          <w:id w:val="-1333828112"/>
        </w:sdtPr>
        <w:sdtEndPr/>
        <w:sdtContent>
          <w:p w:rsidR="005C4537" w:rsidRPr="000B0B02" w:rsidRDefault="005C4537" w:rsidP="00124BD3">
            <w:pPr>
              <w:pStyle w:val="ac"/>
              <w:jc w:val="center"/>
              <w:rPr>
                <w:sz w:val="22"/>
                <w:szCs w:val="22"/>
              </w:rPr>
            </w:pPr>
            <w:r w:rsidRPr="00EC4337">
              <w:rPr>
                <w:sz w:val="22"/>
                <w:szCs w:val="22"/>
              </w:rPr>
              <w:t xml:space="preserve">Страница </w:t>
            </w:r>
            <w:r w:rsidR="00A83F2E" w:rsidRPr="00EC4337">
              <w:rPr>
                <w:sz w:val="22"/>
                <w:szCs w:val="22"/>
              </w:rPr>
              <w:fldChar w:fldCharType="begin"/>
            </w:r>
            <w:r w:rsidRPr="00EC4337">
              <w:rPr>
                <w:sz w:val="22"/>
                <w:szCs w:val="22"/>
              </w:rPr>
              <w:instrText>PAGE</w:instrText>
            </w:r>
            <w:r w:rsidR="00A83F2E" w:rsidRPr="00EC4337">
              <w:rPr>
                <w:sz w:val="22"/>
                <w:szCs w:val="22"/>
              </w:rPr>
              <w:fldChar w:fldCharType="separate"/>
            </w:r>
            <w:r w:rsidR="00297068">
              <w:rPr>
                <w:noProof/>
                <w:sz w:val="22"/>
                <w:szCs w:val="22"/>
              </w:rPr>
              <w:t>1</w:t>
            </w:r>
            <w:r w:rsidR="00A83F2E" w:rsidRPr="00EC4337">
              <w:rPr>
                <w:sz w:val="22"/>
                <w:szCs w:val="22"/>
              </w:rPr>
              <w:fldChar w:fldCharType="end"/>
            </w:r>
            <w:r w:rsidRPr="00EC4337">
              <w:rPr>
                <w:sz w:val="22"/>
                <w:szCs w:val="22"/>
              </w:rPr>
              <w:t xml:space="preserve"> из </w:t>
            </w:r>
            <w:r w:rsidR="00A83F2E" w:rsidRPr="00EC4337">
              <w:rPr>
                <w:sz w:val="22"/>
                <w:szCs w:val="22"/>
              </w:rPr>
              <w:fldChar w:fldCharType="begin"/>
            </w:r>
            <w:r w:rsidRPr="00EC4337">
              <w:rPr>
                <w:sz w:val="22"/>
                <w:szCs w:val="22"/>
              </w:rPr>
              <w:instrText>NUMPAGES</w:instrText>
            </w:r>
            <w:r w:rsidR="00A83F2E" w:rsidRPr="00EC4337">
              <w:rPr>
                <w:sz w:val="22"/>
                <w:szCs w:val="22"/>
              </w:rPr>
              <w:fldChar w:fldCharType="separate"/>
            </w:r>
            <w:r w:rsidR="00297068">
              <w:rPr>
                <w:noProof/>
                <w:sz w:val="22"/>
                <w:szCs w:val="22"/>
              </w:rPr>
              <w:t>3</w:t>
            </w:r>
            <w:r w:rsidR="00A83F2E" w:rsidRPr="00EC4337">
              <w:rPr>
                <w:sz w:val="22"/>
                <w:szCs w:val="22"/>
              </w:rPr>
              <w:fldChar w:fldCharType="end"/>
            </w:r>
          </w:p>
        </w:sdtContent>
      </w:sdt>
    </w:sdtContent>
  </w:sdt>
  <w:p w:rsidR="005C4537" w:rsidRDefault="005C453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877" w:rsidRDefault="004E4877" w:rsidP="00F27CC7">
      <w:r>
        <w:separator/>
      </w:r>
    </w:p>
  </w:footnote>
  <w:footnote w:type="continuationSeparator" w:id="0">
    <w:p w:rsidR="004E4877" w:rsidRDefault="004E4877" w:rsidP="00F27CC7">
      <w:r>
        <w:continuationSeparator/>
      </w:r>
    </w:p>
  </w:footnote>
  <w:footnote w:type="continuationNotice" w:id="1">
    <w:p w:rsidR="004E4877" w:rsidRDefault="004E48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940464E"/>
    <w:name w:val="WW8Num4"/>
    <w:lvl w:ilvl="0">
      <w:start w:val="1"/>
      <w:numFmt w:val="decimal"/>
      <w:pStyle w:val="1"/>
      <w:lvlText w:val="%1."/>
      <w:lvlJc w:val="left"/>
      <w:pPr>
        <w:tabs>
          <w:tab w:val="num" w:pos="360"/>
        </w:tabs>
        <w:ind w:left="360" w:hanging="360"/>
      </w:pPr>
      <w:rPr>
        <w:rFonts w:ascii="Times New Roman" w:eastAsia="Times New Roman" w:hAnsi="Times New Roman" w:cs="Times New Roman"/>
        <w:b/>
      </w:rPr>
    </w:lvl>
    <w:lvl w:ilvl="1">
      <w:start w:val="1"/>
      <w:numFmt w:val="decimal"/>
      <w:lvlText w:val="%1.%2."/>
      <w:lvlJc w:val="left"/>
      <w:pPr>
        <w:tabs>
          <w:tab w:val="num" w:pos="1076"/>
        </w:tabs>
        <w:ind w:left="1076" w:hanging="432"/>
      </w:pPr>
      <w:rPr>
        <w:b/>
        <w:i w:val="0"/>
        <w:strike w:val="0"/>
        <w:dstrike w:val="0"/>
        <w:u w:val="none"/>
        <w:effect w:val="none"/>
      </w:rPr>
    </w:lvl>
    <w:lvl w:ilvl="2">
      <w:start w:val="1"/>
      <w:numFmt w:val="decimal"/>
      <w:lvlText w:val="%1.%2.%3."/>
      <w:lvlJc w:val="left"/>
      <w:pPr>
        <w:tabs>
          <w:tab w:val="num" w:pos="1724"/>
        </w:tabs>
        <w:ind w:left="1508" w:hanging="504"/>
      </w:p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1" w15:restartNumberingAfterBreak="0">
    <w:nsid w:val="131538A7"/>
    <w:multiLevelType w:val="multilevel"/>
    <w:tmpl w:val="3D6E1E16"/>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CA6B34"/>
    <w:multiLevelType w:val="hybridMultilevel"/>
    <w:tmpl w:val="3C3E6EF8"/>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15772DC4"/>
    <w:multiLevelType w:val="multilevel"/>
    <w:tmpl w:val="9C72418C"/>
    <w:lvl w:ilvl="0">
      <w:start w:val="1"/>
      <w:numFmt w:val="decimal"/>
      <w:lvlText w:val="%1."/>
      <w:lvlJc w:val="left"/>
      <w:pPr>
        <w:ind w:left="360" w:hanging="360"/>
      </w:pPr>
      <w:rPr>
        <w:rFonts w:hint="default"/>
        <w:b w:val="0"/>
        <w:sz w:val="20"/>
      </w:rPr>
    </w:lvl>
    <w:lvl w:ilvl="1">
      <w:start w:val="1"/>
      <w:numFmt w:val="decimal"/>
      <w:lvlText w:val="%1.%2."/>
      <w:lvlJc w:val="left"/>
      <w:pPr>
        <w:ind w:left="1000" w:hanging="432"/>
      </w:pPr>
      <w:rPr>
        <w:rFonts w:hint="default"/>
        <w:b/>
        <w:color w:val="000000" w:themeColor="text1"/>
        <w:sz w:val="20"/>
      </w:rPr>
    </w:lvl>
    <w:lvl w:ilvl="2">
      <w:start w:val="1"/>
      <w:numFmt w:val="bullet"/>
      <w:lvlText w:val=""/>
      <w:lvlJc w:val="left"/>
      <w:pPr>
        <w:ind w:left="1224" w:hanging="504"/>
      </w:pPr>
      <w:rPr>
        <w:rFonts w:ascii="Symbol" w:hAnsi="Symbol" w:hint="default"/>
        <w:color w:val="auto"/>
        <w:sz w:val="20"/>
        <w:szCs w:val="20"/>
        <w:lang w:val="uk-UA"/>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1E17FF"/>
    <w:multiLevelType w:val="hybridMultilevel"/>
    <w:tmpl w:val="6BD8AA3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289E5D5D"/>
    <w:multiLevelType w:val="hybridMultilevel"/>
    <w:tmpl w:val="EE7CD150"/>
    <w:lvl w:ilvl="0" w:tplc="04190001">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38294C6B"/>
    <w:multiLevelType w:val="hybridMultilevel"/>
    <w:tmpl w:val="9934DAAE"/>
    <w:lvl w:ilvl="0" w:tplc="AE1A8C42">
      <w:start w:val="1"/>
      <w:numFmt w:val="bullet"/>
      <w:lvlText w:val=""/>
      <w:lvlJc w:val="left"/>
      <w:pPr>
        <w:ind w:left="785" w:hanging="360"/>
      </w:pPr>
      <w:rPr>
        <w:rFonts w:ascii="Wingdings" w:hAnsi="Wingdings" w:hint="default"/>
        <w:color w:val="auto"/>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15:restartNumberingAfterBreak="0">
    <w:nsid w:val="3A9E1095"/>
    <w:multiLevelType w:val="multilevel"/>
    <w:tmpl w:val="98B261E6"/>
    <w:lvl w:ilvl="0">
      <w:start w:val="5"/>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D2D19D6"/>
    <w:multiLevelType w:val="hybridMultilevel"/>
    <w:tmpl w:val="DB329370"/>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9" w15:restartNumberingAfterBreak="0">
    <w:nsid w:val="3F624CA5"/>
    <w:multiLevelType w:val="hybridMultilevel"/>
    <w:tmpl w:val="251E3D76"/>
    <w:lvl w:ilvl="0" w:tplc="04190001">
      <w:start w:val="1"/>
      <w:numFmt w:val="bullet"/>
      <w:lvlText w:val=""/>
      <w:lvlJc w:val="left"/>
      <w:pPr>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2F61DF3"/>
    <w:multiLevelType w:val="multilevel"/>
    <w:tmpl w:val="3AD4604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1" w15:restartNumberingAfterBreak="0">
    <w:nsid w:val="479E38A4"/>
    <w:multiLevelType w:val="hybridMultilevel"/>
    <w:tmpl w:val="064E4FC4"/>
    <w:lvl w:ilvl="0" w:tplc="AF2E245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C96D88"/>
    <w:multiLevelType w:val="hybridMultilevel"/>
    <w:tmpl w:val="AAEC9A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65076E2"/>
    <w:multiLevelType w:val="multilevel"/>
    <w:tmpl w:val="48CAC484"/>
    <w:lvl w:ilvl="0">
      <w:start w:val="1"/>
      <w:numFmt w:val="bullet"/>
      <w:lvlText w:val="-"/>
      <w:lvlJc w:val="left"/>
      <w:pPr>
        <w:ind w:left="360" w:hanging="360"/>
      </w:pPr>
      <w:rPr>
        <w:rFonts w:ascii="Courier New" w:hAnsi="Courier New" w:hint="default"/>
        <w:b/>
        <w:sz w:val="20"/>
      </w:r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160C0C"/>
    <w:multiLevelType w:val="hybridMultilevel"/>
    <w:tmpl w:val="CDC0DE30"/>
    <w:lvl w:ilvl="0" w:tplc="B21C71B4">
      <w:start w:val="1"/>
      <w:numFmt w:val="bullet"/>
      <w:lvlText w:val="-"/>
      <w:lvlJc w:val="left"/>
      <w:pPr>
        <w:ind w:left="114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6BA86BBF"/>
    <w:multiLevelType w:val="hybridMultilevel"/>
    <w:tmpl w:val="43266F5A"/>
    <w:lvl w:ilvl="0" w:tplc="B21C71B4">
      <w:start w:val="1"/>
      <w:numFmt w:val="bullet"/>
      <w:lvlText w:val="-"/>
      <w:lvlJc w:val="left"/>
      <w:pPr>
        <w:ind w:left="10142"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D8770AC"/>
    <w:multiLevelType w:val="multilevel"/>
    <w:tmpl w:val="3A3C8FF4"/>
    <w:lvl w:ilvl="0">
      <w:start w:val="1"/>
      <w:numFmt w:val="bullet"/>
      <w:lvlText w:val=""/>
      <w:lvlJc w:val="left"/>
      <w:pPr>
        <w:ind w:left="360" w:hanging="360"/>
      </w:pPr>
      <w:rPr>
        <w:rFonts w:ascii="Symbol" w:hAnsi="Symbol" w:hint="default"/>
        <w:b/>
        <w:sz w:val="20"/>
      </w:r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A235DA"/>
    <w:multiLevelType w:val="hybridMultilevel"/>
    <w:tmpl w:val="2BA0F1B0"/>
    <w:lvl w:ilvl="0" w:tplc="0419000D">
      <w:start w:val="1"/>
      <w:numFmt w:val="bullet"/>
      <w:lvlText w:val=""/>
      <w:lvlJc w:val="left"/>
      <w:pPr>
        <w:ind w:left="1315" w:hanging="360"/>
      </w:pPr>
      <w:rPr>
        <w:rFonts w:ascii="Wingdings" w:hAnsi="Wingdings" w:hint="default"/>
        <w:color w:val="auto"/>
      </w:rPr>
    </w:lvl>
    <w:lvl w:ilvl="1" w:tplc="04190003">
      <w:start w:val="1"/>
      <w:numFmt w:val="bullet"/>
      <w:lvlText w:val="o"/>
      <w:lvlJc w:val="left"/>
      <w:pPr>
        <w:ind w:left="2035" w:hanging="360"/>
      </w:pPr>
      <w:rPr>
        <w:rFonts w:ascii="Courier New" w:hAnsi="Courier New" w:cs="Courier New"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6"/>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3"/>
  </w:num>
  <w:num w:numId="9">
    <w:abstractNumId w:val="16"/>
  </w:num>
  <w:num w:numId="10">
    <w:abstractNumId w:val="17"/>
  </w:num>
  <w:num w:numId="11">
    <w:abstractNumId w:val="14"/>
  </w:num>
  <w:num w:numId="12">
    <w:abstractNumId w:val="12"/>
  </w:num>
  <w:num w:numId="13">
    <w:abstractNumId w:val="7"/>
  </w:num>
  <w:num w:numId="14">
    <w:abstractNumId w:val="1"/>
  </w:num>
  <w:num w:numId="15">
    <w:abstractNumId w:val="2"/>
  </w:num>
  <w:num w:numId="16">
    <w:abstractNumId w:val="5"/>
  </w:num>
  <w:num w:numId="17">
    <w:abstractNumId w:val="4"/>
  </w:num>
  <w:num w:numId="1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131078" w:nlCheck="1" w:checkStyle="0"/>
  <w:activeWritingStyle w:appName="MSWord" w:lang="en-US" w:vendorID="64" w:dllVersion="131078" w:nlCheck="1" w:checkStyle="1"/>
  <w:documentProtection w:edit="readOnly" w:enforcement="1" w:cryptProviderType="rsaAES" w:cryptAlgorithmClass="hash" w:cryptAlgorithmType="typeAny" w:cryptAlgorithmSid="14" w:cryptSpinCount="100000" w:hash="dn+HllO6/WD7M7b7hRWRQ45jpRTfwu+2qLgxnmVu57/rZRyA82vuwRUIs8t0CauYA2JzdoiKPUZGxfexOQkvvQ==" w:salt="51i3kxQOP2qbQF/CS4Kf4Q=="/>
  <w:defaultTabStop w:val="567"/>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24"/>
    <w:rsid w:val="00000F2B"/>
    <w:rsid w:val="000011AB"/>
    <w:rsid w:val="00001E4E"/>
    <w:rsid w:val="00002E9A"/>
    <w:rsid w:val="000156DD"/>
    <w:rsid w:val="00016253"/>
    <w:rsid w:val="00020312"/>
    <w:rsid w:val="00022391"/>
    <w:rsid w:val="00024543"/>
    <w:rsid w:val="00025ED1"/>
    <w:rsid w:val="0002756E"/>
    <w:rsid w:val="00030C38"/>
    <w:rsid w:val="000319A4"/>
    <w:rsid w:val="0003248E"/>
    <w:rsid w:val="000346D6"/>
    <w:rsid w:val="00034AC0"/>
    <w:rsid w:val="00035ACB"/>
    <w:rsid w:val="00035DC6"/>
    <w:rsid w:val="000367D3"/>
    <w:rsid w:val="00040858"/>
    <w:rsid w:val="000410DC"/>
    <w:rsid w:val="00045653"/>
    <w:rsid w:val="00047642"/>
    <w:rsid w:val="00050EDD"/>
    <w:rsid w:val="000516C6"/>
    <w:rsid w:val="00052578"/>
    <w:rsid w:val="00055CAB"/>
    <w:rsid w:val="00057541"/>
    <w:rsid w:val="000619FA"/>
    <w:rsid w:val="00062BD4"/>
    <w:rsid w:val="00070A2D"/>
    <w:rsid w:val="000714C2"/>
    <w:rsid w:val="00073C3E"/>
    <w:rsid w:val="0007530C"/>
    <w:rsid w:val="00077C4B"/>
    <w:rsid w:val="00080336"/>
    <w:rsid w:val="00080DEF"/>
    <w:rsid w:val="00082736"/>
    <w:rsid w:val="0008542B"/>
    <w:rsid w:val="0009074E"/>
    <w:rsid w:val="000914EF"/>
    <w:rsid w:val="0009346B"/>
    <w:rsid w:val="000959EF"/>
    <w:rsid w:val="00095AA3"/>
    <w:rsid w:val="00096A90"/>
    <w:rsid w:val="00096B9A"/>
    <w:rsid w:val="00097AC1"/>
    <w:rsid w:val="000A0AFC"/>
    <w:rsid w:val="000A2505"/>
    <w:rsid w:val="000A3213"/>
    <w:rsid w:val="000A3323"/>
    <w:rsid w:val="000A3CCE"/>
    <w:rsid w:val="000A44C5"/>
    <w:rsid w:val="000A4C24"/>
    <w:rsid w:val="000A6990"/>
    <w:rsid w:val="000A6FF4"/>
    <w:rsid w:val="000B1A62"/>
    <w:rsid w:val="000B1E41"/>
    <w:rsid w:val="000B5279"/>
    <w:rsid w:val="000B65D7"/>
    <w:rsid w:val="000B6900"/>
    <w:rsid w:val="000B7B40"/>
    <w:rsid w:val="000C24F1"/>
    <w:rsid w:val="000C6132"/>
    <w:rsid w:val="000C642D"/>
    <w:rsid w:val="000C74AE"/>
    <w:rsid w:val="000D1BB3"/>
    <w:rsid w:val="000D3558"/>
    <w:rsid w:val="000D5D77"/>
    <w:rsid w:val="000E197B"/>
    <w:rsid w:val="000E1C23"/>
    <w:rsid w:val="000E39A2"/>
    <w:rsid w:val="000E495A"/>
    <w:rsid w:val="000E766D"/>
    <w:rsid w:val="000F0453"/>
    <w:rsid w:val="000F07C1"/>
    <w:rsid w:val="000F1272"/>
    <w:rsid w:val="000F3FC5"/>
    <w:rsid w:val="000F40BC"/>
    <w:rsid w:val="00101345"/>
    <w:rsid w:val="0010291B"/>
    <w:rsid w:val="00104893"/>
    <w:rsid w:val="0010548C"/>
    <w:rsid w:val="00113785"/>
    <w:rsid w:val="001138D8"/>
    <w:rsid w:val="00114053"/>
    <w:rsid w:val="0011722E"/>
    <w:rsid w:val="00120C6E"/>
    <w:rsid w:val="00123609"/>
    <w:rsid w:val="00123C23"/>
    <w:rsid w:val="00123D36"/>
    <w:rsid w:val="0012437F"/>
    <w:rsid w:val="001243AA"/>
    <w:rsid w:val="00124BD3"/>
    <w:rsid w:val="001328D6"/>
    <w:rsid w:val="0013456F"/>
    <w:rsid w:val="001356AB"/>
    <w:rsid w:val="00136B37"/>
    <w:rsid w:val="001402EE"/>
    <w:rsid w:val="00140328"/>
    <w:rsid w:val="001450AB"/>
    <w:rsid w:val="00145EE2"/>
    <w:rsid w:val="001509F6"/>
    <w:rsid w:val="00153B55"/>
    <w:rsid w:val="00154214"/>
    <w:rsid w:val="001552A2"/>
    <w:rsid w:val="001562BF"/>
    <w:rsid w:val="001569DD"/>
    <w:rsid w:val="0015792A"/>
    <w:rsid w:val="00160258"/>
    <w:rsid w:val="00163460"/>
    <w:rsid w:val="00164C86"/>
    <w:rsid w:val="001671E8"/>
    <w:rsid w:val="00167ABC"/>
    <w:rsid w:val="001717D8"/>
    <w:rsid w:val="0017230A"/>
    <w:rsid w:val="0017275C"/>
    <w:rsid w:val="0017618A"/>
    <w:rsid w:val="00180E59"/>
    <w:rsid w:val="00181D48"/>
    <w:rsid w:val="00181F2D"/>
    <w:rsid w:val="00182B8B"/>
    <w:rsid w:val="00183AAE"/>
    <w:rsid w:val="001840C7"/>
    <w:rsid w:val="00191F4E"/>
    <w:rsid w:val="00192361"/>
    <w:rsid w:val="001935F4"/>
    <w:rsid w:val="00193844"/>
    <w:rsid w:val="001952A4"/>
    <w:rsid w:val="0019598F"/>
    <w:rsid w:val="001969F9"/>
    <w:rsid w:val="001973DF"/>
    <w:rsid w:val="001A03C0"/>
    <w:rsid w:val="001A0641"/>
    <w:rsid w:val="001A122D"/>
    <w:rsid w:val="001A224A"/>
    <w:rsid w:val="001A43A5"/>
    <w:rsid w:val="001A5832"/>
    <w:rsid w:val="001A58B8"/>
    <w:rsid w:val="001A7142"/>
    <w:rsid w:val="001A7D83"/>
    <w:rsid w:val="001B0C47"/>
    <w:rsid w:val="001B0F6D"/>
    <w:rsid w:val="001B1DC1"/>
    <w:rsid w:val="001B3C13"/>
    <w:rsid w:val="001B5046"/>
    <w:rsid w:val="001C0836"/>
    <w:rsid w:val="001C0D58"/>
    <w:rsid w:val="001C126F"/>
    <w:rsid w:val="001C3935"/>
    <w:rsid w:val="001C3AB7"/>
    <w:rsid w:val="001C4402"/>
    <w:rsid w:val="001C53FD"/>
    <w:rsid w:val="001C781B"/>
    <w:rsid w:val="001D07FB"/>
    <w:rsid w:val="001D5B3C"/>
    <w:rsid w:val="001D7643"/>
    <w:rsid w:val="001D7B1F"/>
    <w:rsid w:val="001E265C"/>
    <w:rsid w:val="001E33E0"/>
    <w:rsid w:val="001E3482"/>
    <w:rsid w:val="001E393E"/>
    <w:rsid w:val="001E3EC4"/>
    <w:rsid w:val="001E658E"/>
    <w:rsid w:val="001E6C93"/>
    <w:rsid w:val="001E7445"/>
    <w:rsid w:val="001E7DB1"/>
    <w:rsid w:val="001E7F85"/>
    <w:rsid w:val="001F2413"/>
    <w:rsid w:val="001F4A20"/>
    <w:rsid w:val="001F725E"/>
    <w:rsid w:val="00200FEE"/>
    <w:rsid w:val="00204F6D"/>
    <w:rsid w:val="0020547A"/>
    <w:rsid w:val="0020678D"/>
    <w:rsid w:val="00210F13"/>
    <w:rsid w:val="00215706"/>
    <w:rsid w:val="00215A34"/>
    <w:rsid w:val="00216466"/>
    <w:rsid w:val="0021718F"/>
    <w:rsid w:val="00221A90"/>
    <w:rsid w:val="00223F0A"/>
    <w:rsid w:val="0022609D"/>
    <w:rsid w:val="002265B4"/>
    <w:rsid w:val="00226E36"/>
    <w:rsid w:val="0022716A"/>
    <w:rsid w:val="00232F78"/>
    <w:rsid w:val="00235FB1"/>
    <w:rsid w:val="002405F5"/>
    <w:rsid w:val="00241AC4"/>
    <w:rsid w:val="00241AE8"/>
    <w:rsid w:val="00241BBD"/>
    <w:rsid w:val="00244967"/>
    <w:rsid w:val="0024546F"/>
    <w:rsid w:val="00245BFD"/>
    <w:rsid w:val="00251771"/>
    <w:rsid w:val="002521CB"/>
    <w:rsid w:val="00253513"/>
    <w:rsid w:val="002547CA"/>
    <w:rsid w:val="00260097"/>
    <w:rsid w:val="00263588"/>
    <w:rsid w:val="002644D3"/>
    <w:rsid w:val="00264D51"/>
    <w:rsid w:val="00265CFE"/>
    <w:rsid w:val="0027011F"/>
    <w:rsid w:val="002703E5"/>
    <w:rsid w:val="002707E2"/>
    <w:rsid w:val="00272639"/>
    <w:rsid w:val="00275057"/>
    <w:rsid w:val="0027529D"/>
    <w:rsid w:val="00282303"/>
    <w:rsid w:val="00283D6D"/>
    <w:rsid w:val="00285435"/>
    <w:rsid w:val="00285801"/>
    <w:rsid w:val="00285EFD"/>
    <w:rsid w:val="00286EC1"/>
    <w:rsid w:val="00290B69"/>
    <w:rsid w:val="002921B3"/>
    <w:rsid w:val="00292BE1"/>
    <w:rsid w:val="00294399"/>
    <w:rsid w:val="00297068"/>
    <w:rsid w:val="002A0C7C"/>
    <w:rsid w:val="002A1B2A"/>
    <w:rsid w:val="002A1B7F"/>
    <w:rsid w:val="002A34B7"/>
    <w:rsid w:val="002B0564"/>
    <w:rsid w:val="002B0D48"/>
    <w:rsid w:val="002B15B0"/>
    <w:rsid w:val="002B27FE"/>
    <w:rsid w:val="002B61BC"/>
    <w:rsid w:val="002C0B05"/>
    <w:rsid w:val="002C27C0"/>
    <w:rsid w:val="002C284F"/>
    <w:rsid w:val="002C37E1"/>
    <w:rsid w:val="002C3D7E"/>
    <w:rsid w:val="002C3E40"/>
    <w:rsid w:val="002C540A"/>
    <w:rsid w:val="002C58FE"/>
    <w:rsid w:val="002C6C51"/>
    <w:rsid w:val="002D14BB"/>
    <w:rsid w:val="002D5515"/>
    <w:rsid w:val="002D5977"/>
    <w:rsid w:val="002D79A9"/>
    <w:rsid w:val="002E3182"/>
    <w:rsid w:val="002E627F"/>
    <w:rsid w:val="002E7FE2"/>
    <w:rsid w:val="002F00E1"/>
    <w:rsid w:val="002F556F"/>
    <w:rsid w:val="00302389"/>
    <w:rsid w:val="00302EEE"/>
    <w:rsid w:val="00304897"/>
    <w:rsid w:val="00306B93"/>
    <w:rsid w:val="00312DDE"/>
    <w:rsid w:val="0032362D"/>
    <w:rsid w:val="00323DAF"/>
    <w:rsid w:val="00324639"/>
    <w:rsid w:val="00324E79"/>
    <w:rsid w:val="0032514C"/>
    <w:rsid w:val="003277F9"/>
    <w:rsid w:val="00327BA7"/>
    <w:rsid w:val="00330E68"/>
    <w:rsid w:val="00332EB8"/>
    <w:rsid w:val="0033354E"/>
    <w:rsid w:val="00333C4E"/>
    <w:rsid w:val="0033658B"/>
    <w:rsid w:val="003377E4"/>
    <w:rsid w:val="00340757"/>
    <w:rsid w:val="0034293C"/>
    <w:rsid w:val="00343410"/>
    <w:rsid w:val="00351160"/>
    <w:rsid w:val="003558E7"/>
    <w:rsid w:val="00357BDF"/>
    <w:rsid w:val="0036395A"/>
    <w:rsid w:val="0037091E"/>
    <w:rsid w:val="00381FD3"/>
    <w:rsid w:val="00382FCA"/>
    <w:rsid w:val="003831B0"/>
    <w:rsid w:val="00384E18"/>
    <w:rsid w:val="003855AD"/>
    <w:rsid w:val="00385961"/>
    <w:rsid w:val="003904A7"/>
    <w:rsid w:val="00390933"/>
    <w:rsid w:val="00391321"/>
    <w:rsid w:val="00391814"/>
    <w:rsid w:val="00392013"/>
    <w:rsid w:val="00392596"/>
    <w:rsid w:val="003927A0"/>
    <w:rsid w:val="0039654D"/>
    <w:rsid w:val="00397F36"/>
    <w:rsid w:val="003A1E17"/>
    <w:rsid w:val="003A3EE6"/>
    <w:rsid w:val="003A4A0B"/>
    <w:rsid w:val="003A58BC"/>
    <w:rsid w:val="003A5D22"/>
    <w:rsid w:val="003A6720"/>
    <w:rsid w:val="003B25CD"/>
    <w:rsid w:val="003B3BAD"/>
    <w:rsid w:val="003B594D"/>
    <w:rsid w:val="003C18D7"/>
    <w:rsid w:val="003C2403"/>
    <w:rsid w:val="003C2793"/>
    <w:rsid w:val="003C50D8"/>
    <w:rsid w:val="003C5518"/>
    <w:rsid w:val="003C6CFF"/>
    <w:rsid w:val="003D002E"/>
    <w:rsid w:val="003D1253"/>
    <w:rsid w:val="003D140F"/>
    <w:rsid w:val="003D24EB"/>
    <w:rsid w:val="003D37D5"/>
    <w:rsid w:val="003D3CAF"/>
    <w:rsid w:val="003D459E"/>
    <w:rsid w:val="003D4ED7"/>
    <w:rsid w:val="003D643D"/>
    <w:rsid w:val="003D71A8"/>
    <w:rsid w:val="003E2531"/>
    <w:rsid w:val="003E2A09"/>
    <w:rsid w:val="003E2A7D"/>
    <w:rsid w:val="003E2D31"/>
    <w:rsid w:val="003E50F7"/>
    <w:rsid w:val="003E6E92"/>
    <w:rsid w:val="003F0F87"/>
    <w:rsid w:val="003F36C2"/>
    <w:rsid w:val="003F3C96"/>
    <w:rsid w:val="003F7095"/>
    <w:rsid w:val="003F758D"/>
    <w:rsid w:val="00403EE8"/>
    <w:rsid w:val="00404B21"/>
    <w:rsid w:val="00405FC5"/>
    <w:rsid w:val="00411C99"/>
    <w:rsid w:val="00417D76"/>
    <w:rsid w:val="00417EEE"/>
    <w:rsid w:val="00420A82"/>
    <w:rsid w:val="00421455"/>
    <w:rsid w:val="00422BF9"/>
    <w:rsid w:val="00424FD5"/>
    <w:rsid w:val="00427647"/>
    <w:rsid w:val="004306EB"/>
    <w:rsid w:val="00430FB7"/>
    <w:rsid w:val="004318FB"/>
    <w:rsid w:val="00431AB2"/>
    <w:rsid w:val="004338AA"/>
    <w:rsid w:val="00435015"/>
    <w:rsid w:val="00435750"/>
    <w:rsid w:val="00435ADC"/>
    <w:rsid w:val="00437833"/>
    <w:rsid w:val="0044079B"/>
    <w:rsid w:val="004408A1"/>
    <w:rsid w:val="0044175F"/>
    <w:rsid w:val="00443EB2"/>
    <w:rsid w:val="00444823"/>
    <w:rsid w:val="00447923"/>
    <w:rsid w:val="00447D08"/>
    <w:rsid w:val="004501E8"/>
    <w:rsid w:val="00450EBC"/>
    <w:rsid w:val="00452CF1"/>
    <w:rsid w:val="0045465F"/>
    <w:rsid w:val="00456E75"/>
    <w:rsid w:val="004572FB"/>
    <w:rsid w:val="00460056"/>
    <w:rsid w:val="004704EA"/>
    <w:rsid w:val="004707CA"/>
    <w:rsid w:val="00470AF6"/>
    <w:rsid w:val="00471F06"/>
    <w:rsid w:val="00472061"/>
    <w:rsid w:val="004764DC"/>
    <w:rsid w:val="00476552"/>
    <w:rsid w:val="00480616"/>
    <w:rsid w:val="00481FE3"/>
    <w:rsid w:val="004823F6"/>
    <w:rsid w:val="00482B45"/>
    <w:rsid w:val="00483E1E"/>
    <w:rsid w:val="00484174"/>
    <w:rsid w:val="00484D22"/>
    <w:rsid w:val="00486CB9"/>
    <w:rsid w:val="0049171A"/>
    <w:rsid w:val="004925A4"/>
    <w:rsid w:val="004929D8"/>
    <w:rsid w:val="00494485"/>
    <w:rsid w:val="00494E7D"/>
    <w:rsid w:val="00497FF4"/>
    <w:rsid w:val="004A3D43"/>
    <w:rsid w:val="004A43D4"/>
    <w:rsid w:val="004A537D"/>
    <w:rsid w:val="004A6CBD"/>
    <w:rsid w:val="004B5921"/>
    <w:rsid w:val="004B6B2E"/>
    <w:rsid w:val="004C0644"/>
    <w:rsid w:val="004C14C8"/>
    <w:rsid w:val="004C24A4"/>
    <w:rsid w:val="004C4B5A"/>
    <w:rsid w:val="004C4BFB"/>
    <w:rsid w:val="004C5DFE"/>
    <w:rsid w:val="004C7095"/>
    <w:rsid w:val="004C7E95"/>
    <w:rsid w:val="004D4573"/>
    <w:rsid w:val="004D728E"/>
    <w:rsid w:val="004E1555"/>
    <w:rsid w:val="004E18AF"/>
    <w:rsid w:val="004E338A"/>
    <w:rsid w:val="004E3F9F"/>
    <w:rsid w:val="004E4877"/>
    <w:rsid w:val="004E557B"/>
    <w:rsid w:val="004E56CE"/>
    <w:rsid w:val="004E5D19"/>
    <w:rsid w:val="004F07A2"/>
    <w:rsid w:val="004F3638"/>
    <w:rsid w:val="004F386E"/>
    <w:rsid w:val="004F5AEE"/>
    <w:rsid w:val="004F5D67"/>
    <w:rsid w:val="0050073B"/>
    <w:rsid w:val="00500C74"/>
    <w:rsid w:val="0050263E"/>
    <w:rsid w:val="005028F2"/>
    <w:rsid w:val="00502E9A"/>
    <w:rsid w:val="00503E9F"/>
    <w:rsid w:val="0050425D"/>
    <w:rsid w:val="005047D0"/>
    <w:rsid w:val="005071D8"/>
    <w:rsid w:val="00507616"/>
    <w:rsid w:val="0051043B"/>
    <w:rsid w:val="005133BC"/>
    <w:rsid w:val="0051368D"/>
    <w:rsid w:val="0051468A"/>
    <w:rsid w:val="00516BB8"/>
    <w:rsid w:val="00516FB3"/>
    <w:rsid w:val="0052115C"/>
    <w:rsid w:val="005227D4"/>
    <w:rsid w:val="00524607"/>
    <w:rsid w:val="005253F0"/>
    <w:rsid w:val="005300A4"/>
    <w:rsid w:val="00530C7F"/>
    <w:rsid w:val="00534A9B"/>
    <w:rsid w:val="005359E1"/>
    <w:rsid w:val="00535ADF"/>
    <w:rsid w:val="00535DFE"/>
    <w:rsid w:val="00536B56"/>
    <w:rsid w:val="00542105"/>
    <w:rsid w:val="00544D7D"/>
    <w:rsid w:val="00545959"/>
    <w:rsid w:val="005501C2"/>
    <w:rsid w:val="00550886"/>
    <w:rsid w:val="00551892"/>
    <w:rsid w:val="0055238F"/>
    <w:rsid w:val="0055639C"/>
    <w:rsid w:val="0055666E"/>
    <w:rsid w:val="0056510A"/>
    <w:rsid w:val="0056511F"/>
    <w:rsid w:val="005655C4"/>
    <w:rsid w:val="0056600F"/>
    <w:rsid w:val="0056601E"/>
    <w:rsid w:val="00567351"/>
    <w:rsid w:val="0057243D"/>
    <w:rsid w:val="00572F61"/>
    <w:rsid w:val="00573BAD"/>
    <w:rsid w:val="00574153"/>
    <w:rsid w:val="00575829"/>
    <w:rsid w:val="005768CB"/>
    <w:rsid w:val="00580092"/>
    <w:rsid w:val="00581DB3"/>
    <w:rsid w:val="0058444F"/>
    <w:rsid w:val="005849DA"/>
    <w:rsid w:val="00586B37"/>
    <w:rsid w:val="00587208"/>
    <w:rsid w:val="00587848"/>
    <w:rsid w:val="00587A72"/>
    <w:rsid w:val="00590454"/>
    <w:rsid w:val="0059049A"/>
    <w:rsid w:val="0059103E"/>
    <w:rsid w:val="005930C4"/>
    <w:rsid w:val="00593EC8"/>
    <w:rsid w:val="00594A41"/>
    <w:rsid w:val="005961AC"/>
    <w:rsid w:val="00597C30"/>
    <w:rsid w:val="00597E4F"/>
    <w:rsid w:val="005A0D90"/>
    <w:rsid w:val="005A280E"/>
    <w:rsid w:val="005A4544"/>
    <w:rsid w:val="005A68A8"/>
    <w:rsid w:val="005A7390"/>
    <w:rsid w:val="005B2D43"/>
    <w:rsid w:val="005B3BDB"/>
    <w:rsid w:val="005B49A9"/>
    <w:rsid w:val="005C1DFE"/>
    <w:rsid w:val="005C2867"/>
    <w:rsid w:val="005C2EB2"/>
    <w:rsid w:val="005C42E3"/>
    <w:rsid w:val="005C4537"/>
    <w:rsid w:val="005C4905"/>
    <w:rsid w:val="005C7A64"/>
    <w:rsid w:val="005D0B06"/>
    <w:rsid w:val="005D7B25"/>
    <w:rsid w:val="005D7B51"/>
    <w:rsid w:val="005E010B"/>
    <w:rsid w:val="005E20F5"/>
    <w:rsid w:val="005E311C"/>
    <w:rsid w:val="005E3AAB"/>
    <w:rsid w:val="005E7A7E"/>
    <w:rsid w:val="005F0806"/>
    <w:rsid w:val="005F0A0A"/>
    <w:rsid w:val="005F3592"/>
    <w:rsid w:val="005F4112"/>
    <w:rsid w:val="005F5E8E"/>
    <w:rsid w:val="005F6E0B"/>
    <w:rsid w:val="005F753A"/>
    <w:rsid w:val="00604226"/>
    <w:rsid w:val="00604F18"/>
    <w:rsid w:val="0060552E"/>
    <w:rsid w:val="00606233"/>
    <w:rsid w:val="00612D34"/>
    <w:rsid w:val="006131DE"/>
    <w:rsid w:val="00613B49"/>
    <w:rsid w:val="0061407F"/>
    <w:rsid w:val="006144E0"/>
    <w:rsid w:val="00614AB0"/>
    <w:rsid w:val="0061539D"/>
    <w:rsid w:val="0061734D"/>
    <w:rsid w:val="006178C8"/>
    <w:rsid w:val="00620343"/>
    <w:rsid w:val="00621563"/>
    <w:rsid w:val="00625CF9"/>
    <w:rsid w:val="00631516"/>
    <w:rsid w:val="006315CC"/>
    <w:rsid w:val="00631683"/>
    <w:rsid w:val="00637A73"/>
    <w:rsid w:val="00637DD0"/>
    <w:rsid w:val="00642481"/>
    <w:rsid w:val="006433F9"/>
    <w:rsid w:val="006455E9"/>
    <w:rsid w:val="0065039B"/>
    <w:rsid w:val="00652D81"/>
    <w:rsid w:val="006546EE"/>
    <w:rsid w:val="00654A95"/>
    <w:rsid w:val="00654D52"/>
    <w:rsid w:val="00655EDA"/>
    <w:rsid w:val="00661E26"/>
    <w:rsid w:val="00664FC2"/>
    <w:rsid w:val="006676B2"/>
    <w:rsid w:val="00670C3F"/>
    <w:rsid w:val="0067642E"/>
    <w:rsid w:val="006771DC"/>
    <w:rsid w:val="0067765E"/>
    <w:rsid w:val="00677B46"/>
    <w:rsid w:val="006838DA"/>
    <w:rsid w:val="00685561"/>
    <w:rsid w:val="00686B59"/>
    <w:rsid w:val="00690503"/>
    <w:rsid w:val="00691951"/>
    <w:rsid w:val="00697D51"/>
    <w:rsid w:val="006A0445"/>
    <w:rsid w:val="006A0C71"/>
    <w:rsid w:val="006A2B38"/>
    <w:rsid w:val="006A31DB"/>
    <w:rsid w:val="006A39D0"/>
    <w:rsid w:val="006A617B"/>
    <w:rsid w:val="006B0EEB"/>
    <w:rsid w:val="006B2141"/>
    <w:rsid w:val="006B2AE2"/>
    <w:rsid w:val="006B3ABD"/>
    <w:rsid w:val="006B3BB7"/>
    <w:rsid w:val="006C0A99"/>
    <w:rsid w:val="006C15C3"/>
    <w:rsid w:val="006C185D"/>
    <w:rsid w:val="006C2042"/>
    <w:rsid w:val="006C5334"/>
    <w:rsid w:val="006C5575"/>
    <w:rsid w:val="006C5ADB"/>
    <w:rsid w:val="006C70A2"/>
    <w:rsid w:val="006C7698"/>
    <w:rsid w:val="006D084F"/>
    <w:rsid w:val="006D0B38"/>
    <w:rsid w:val="006D23D5"/>
    <w:rsid w:val="006D2D71"/>
    <w:rsid w:val="006D3051"/>
    <w:rsid w:val="006D4F96"/>
    <w:rsid w:val="006D5057"/>
    <w:rsid w:val="006E0977"/>
    <w:rsid w:val="006E3CAF"/>
    <w:rsid w:val="006E436D"/>
    <w:rsid w:val="006E7FCE"/>
    <w:rsid w:val="006F078F"/>
    <w:rsid w:val="006F0F2C"/>
    <w:rsid w:val="006F124B"/>
    <w:rsid w:val="006F209A"/>
    <w:rsid w:val="006F4558"/>
    <w:rsid w:val="006F4F5E"/>
    <w:rsid w:val="006F7C3D"/>
    <w:rsid w:val="00704797"/>
    <w:rsid w:val="00706BC5"/>
    <w:rsid w:val="0070748F"/>
    <w:rsid w:val="00707D99"/>
    <w:rsid w:val="007115A8"/>
    <w:rsid w:val="00713833"/>
    <w:rsid w:val="00714FE9"/>
    <w:rsid w:val="0071584C"/>
    <w:rsid w:val="00715BAB"/>
    <w:rsid w:val="0071637C"/>
    <w:rsid w:val="007200DB"/>
    <w:rsid w:val="00722B21"/>
    <w:rsid w:val="00722EE4"/>
    <w:rsid w:val="007234D6"/>
    <w:rsid w:val="00724069"/>
    <w:rsid w:val="00725E27"/>
    <w:rsid w:val="00726206"/>
    <w:rsid w:val="00730DEC"/>
    <w:rsid w:val="0073227E"/>
    <w:rsid w:val="007329F9"/>
    <w:rsid w:val="00733CD8"/>
    <w:rsid w:val="00734152"/>
    <w:rsid w:val="007348F4"/>
    <w:rsid w:val="00734BF8"/>
    <w:rsid w:val="00736CA2"/>
    <w:rsid w:val="00737013"/>
    <w:rsid w:val="007370DF"/>
    <w:rsid w:val="0074000D"/>
    <w:rsid w:val="00740144"/>
    <w:rsid w:val="00740240"/>
    <w:rsid w:val="007408BC"/>
    <w:rsid w:val="00742537"/>
    <w:rsid w:val="00743B4C"/>
    <w:rsid w:val="007450DB"/>
    <w:rsid w:val="0074600C"/>
    <w:rsid w:val="00746E24"/>
    <w:rsid w:val="00747EBB"/>
    <w:rsid w:val="00751D11"/>
    <w:rsid w:val="007521ED"/>
    <w:rsid w:val="00752C27"/>
    <w:rsid w:val="0075342E"/>
    <w:rsid w:val="0075386D"/>
    <w:rsid w:val="007544D8"/>
    <w:rsid w:val="00755136"/>
    <w:rsid w:val="007554BC"/>
    <w:rsid w:val="00756450"/>
    <w:rsid w:val="0075647F"/>
    <w:rsid w:val="0075707C"/>
    <w:rsid w:val="00760627"/>
    <w:rsid w:val="00761EA8"/>
    <w:rsid w:val="007628ED"/>
    <w:rsid w:val="0076508B"/>
    <w:rsid w:val="00766755"/>
    <w:rsid w:val="00766B7E"/>
    <w:rsid w:val="00767075"/>
    <w:rsid w:val="00767191"/>
    <w:rsid w:val="007705DC"/>
    <w:rsid w:val="00770D2A"/>
    <w:rsid w:val="00771DA3"/>
    <w:rsid w:val="00771DE6"/>
    <w:rsid w:val="00772C86"/>
    <w:rsid w:val="00773A3D"/>
    <w:rsid w:val="00774EFE"/>
    <w:rsid w:val="00775239"/>
    <w:rsid w:val="007767BE"/>
    <w:rsid w:val="00780788"/>
    <w:rsid w:val="00780941"/>
    <w:rsid w:val="00782CA8"/>
    <w:rsid w:val="00783868"/>
    <w:rsid w:val="007861DB"/>
    <w:rsid w:val="007876B1"/>
    <w:rsid w:val="00790F20"/>
    <w:rsid w:val="00792B33"/>
    <w:rsid w:val="00793B36"/>
    <w:rsid w:val="00794A6C"/>
    <w:rsid w:val="00794AB6"/>
    <w:rsid w:val="0079647F"/>
    <w:rsid w:val="007A007F"/>
    <w:rsid w:val="007A01CD"/>
    <w:rsid w:val="007A31A2"/>
    <w:rsid w:val="007A4A08"/>
    <w:rsid w:val="007A6B38"/>
    <w:rsid w:val="007A6EB8"/>
    <w:rsid w:val="007A75B7"/>
    <w:rsid w:val="007A7AAF"/>
    <w:rsid w:val="007B0103"/>
    <w:rsid w:val="007B05A4"/>
    <w:rsid w:val="007B0725"/>
    <w:rsid w:val="007B096D"/>
    <w:rsid w:val="007B1387"/>
    <w:rsid w:val="007B141D"/>
    <w:rsid w:val="007B155E"/>
    <w:rsid w:val="007B1C08"/>
    <w:rsid w:val="007B255E"/>
    <w:rsid w:val="007B468C"/>
    <w:rsid w:val="007B629D"/>
    <w:rsid w:val="007B786F"/>
    <w:rsid w:val="007C29E7"/>
    <w:rsid w:val="007C2BDE"/>
    <w:rsid w:val="007C2E8B"/>
    <w:rsid w:val="007C42F0"/>
    <w:rsid w:val="007C4AA4"/>
    <w:rsid w:val="007C72C8"/>
    <w:rsid w:val="007D01FA"/>
    <w:rsid w:val="007D0AFA"/>
    <w:rsid w:val="007D0B2A"/>
    <w:rsid w:val="007D2A0E"/>
    <w:rsid w:val="007D3BBE"/>
    <w:rsid w:val="007D7803"/>
    <w:rsid w:val="007E2753"/>
    <w:rsid w:val="007E4247"/>
    <w:rsid w:val="007E6D9D"/>
    <w:rsid w:val="007F0A37"/>
    <w:rsid w:val="007F1205"/>
    <w:rsid w:val="007F31D6"/>
    <w:rsid w:val="007F339F"/>
    <w:rsid w:val="007F3C7E"/>
    <w:rsid w:val="007F5095"/>
    <w:rsid w:val="007F58CD"/>
    <w:rsid w:val="007F672B"/>
    <w:rsid w:val="007F67F2"/>
    <w:rsid w:val="008011F3"/>
    <w:rsid w:val="00801A15"/>
    <w:rsid w:val="008038A6"/>
    <w:rsid w:val="008051EA"/>
    <w:rsid w:val="008055FB"/>
    <w:rsid w:val="00805784"/>
    <w:rsid w:val="008073F6"/>
    <w:rsid w:val="00807941"/>
    <w:rsid w:val="00807F76"/>
    <w:rsid w:val="008157B2"/>
    <w:rsid w:val="00821EE9"/>
    <w:rsid w:val="0082264B"/>
    <w:rsid w:val="00822874"/>
    <w:rsid w:val="00825C46"/>
    <w:rsid w:val="008263FD"/>
    <w:rsid w:val="0082656A"/>
    <w:rsid w:val="00831827"/>
    <w:rsid w:val="0083298D"/>
    <w:rsid w:val="00832A40"/>
    <w:rsid w:val="00833C54"/>
    <w:rsid w:val="008359E0"/>
    <w:rsid w:val="008363EF"/>
    <w:rsid w:val="008368B7"/>
    <w:rsid w:val="00842D32"/>
    <w:rsid w:val="008430C2"/>
    <w:rsid w:val="00844ABA"/>
    <w:rsid w:val="00846211"/>
    <w:rsid w:val="00847E63"/>
    <w:rsid w:val="00850422"/>
    <w:rsid w:val="00853127"/>
    <w:rsid w:val="00853C2A"/>
    <w:rsid w:val="0085492F"/>
    <w:rsid w:val="00854FAA"/>
    <w:rsid w:val="008559F0"/>
    <w:rsid w:val="00855BC9"/>
    <w:rsid w:val="00861337"/>
    <w:rsid w:val="0086205C"/>
    <w:rsid w:val="00863484"/>
    <w:rsid w:val="00864E89"/>
    <w:rsid w:val="00866A0B"/>
    <w:rsid w:val="00866E54"/>
    <w:rsid w:val="008706F2"/>
    <w:rsid w:val="00871D65"/>
    <w:rsid w:val="00880505"/>
    <w:rsid w:val="00883DE2"/>
    <w:rsid w:val="008861E2"/>
    <w:rsid w:val="00887865"/>
    <w:rsid w:val="00891D0C"/>
    <w:rsid w:val="0089280B"/>
    <w:rsid w:val="008946FE"/>
    <w:rsid w:val="008949C4"/>
    <w:rsid w:val="00894B30"/>
    <w:rsid w:val="00894E1A"/>
    <w:rsid w:val="0089531F"/>
    <w:rsid w:val="008958A2"/>
    <w:rsid w:val="00895B65"/>
    <w:rsid w:val="008A1AD3"/>
    <w:rsid w:val="008A2305"/>
    <w:rsid w:val="008A3B6C"/>
    <w:rsid w:val="008A41CE"/>
    <w:rsid w:val="008A421D"/>
    <w:rsid w:val="008A61FB"/>
    <w:rsid w:val="008B0C87"/>
    <w:rsid w:val="008B2164"/>
    <w:rsid w:val="008C2DC5"/>
    <w:rsid w:val="008C3089"/>
    <w:rsid w:val="008C6B36"/>
    <w:rsid w:val="008D0F24"/>
    <w:rsid w:val="008D34B4"/>
    <w:rsid w:val="008D3D3E"/>
    <w:rsid w:val="008D4176"/>
    <w:rsid w:val="008D5259"/>
    <w:rsid w:val="008D5BD0"/>
    <w:rsid w:val="008D743D"/>
    <w:rsid w:val="008D7BDD"/>
    <w:rsid w:val="008E1333"/>
    <w:rsid w:val="008E4D9C"/>
    <w:rsid w:val="008E67F0"/>
    <w:rsid w:val="008F0C95"/>
    <w:rsid w:val="008F551F"/>
    <w:rsid w:val="008F55FD"/>
    <w:rsid w:val="008F62DA"/>
    <w:rsid w:val="008F6B12"/>
    <w:rsid w:val="0090010C"/>
    <w:rsid w:val="009017D6"/>
    <w:rsid w:val="009023F7"/>
    <w:rsid w:val="00902B61"/>
    <w:rsid w:val="0090498C"/>
    <w:rsid w:val="00904C0F"/>
    <w:rsid w:val="009127F1"/>
    <w:rsid w:val="009155E5"/>
    <w:rsid w:val="009163B3"/>
    <w:rsid w:val="009175ED"/>
    <w:rsid w:val="009200D3"/>
    <w:rsid w:val="00920EA9"/>
    <w:rsid w:val="00921C1E"/>
    <w:rsid w:val="0092224D"/>
    <w:rsid w:val="00923B17"/>
    <w:rsid w:val="00927451"/>
    <w:rsid w:val="009303EE"/>
    <w:rsid w:val="00931CCC"/>
    <w:rsid w:val="009324DC"/>
    <w:rsid w:val="0093389D"/>
    <w:rsid w:val="00934145"/>
    <w:rsid w:val="00934359"/>
    <w:rsid w:val="00934BD9"/>
    <w:rsid w:val="00936A47"/>
    <w:rsid w:val="00937C55"/>
    <w:rsid w:val="00943668"/>
    <w:rsid w:val="0094617E"/>
    <w:rsid w:val="009471E4"/>
    <w:rsid w:val="009518B8"/>
    <w:rsid w:val="0095783D"/>
    <w:rsid w:val="00957E6B"/>
    <w:rsid w:val="00960129"/>
    <w:rsid w:val="00962FF2"/>
    <w:rsid w:val="00966040"/>
    <w:rsid w:val="00966EDE"/>
    <w:rsid w:val="00967230"/>
    <w:rsid w:val="00970E91"/>
    <w:rsid w:val="00972E43"/>
    <w:rsid w:val="00973E5A"/>
    <w:rsid w:val="0097592B"/>
    <w:rsid w:val="00975A43"/>
    <w:rsid w:val="00976608"/>
    <w:rsid w:val="009856AF"/>
    <w:rsid w:val="00985762"/>
    <w:rsid w:val="00987E27"/>
    <w:rsid w:val="009909AC"/>
    <w:rsid w:val="00992622"/>
    <w:rsid w:val="009940C3"/>
    <w:rsid w:val="00995F83"/>
    <w:rsid w:val="00997F25"/>
    <w:rsid w:val="00997FB0"/>
    <w:rsid w:val="00997FC0"/>
    <w:rsid w:val="009A15CB"/>
    <w:rsid w:val="009A2070"/>
    <w:rsid w:val="009A37EE"/>
    <w:rsid w:val="009A3E08"/>
    <w:rsid w:val="009A5779"/>
    <w:rsid w:val="009A5BFE"/>
    <w:rsid w:val="009A5CD0"/>
    <w:rsid w:val="009A6175"/>
    <w:rsid w:val="009A64F3"/>
    <w:rsid w:val="009A6885"/>
    <w:rsid w:val="009A6ABD"/>
    <w:rsid w:val="009B032D"/>
    <w:rsid w:val="009B0CA9"/>
    <w:rsid w:val="009B26E1"/>
    <w:rsid w:val="009B3BAB"/>
    <w:rsid w:val="009B7954"/>
    <w:rsid w:val="009C0D73"/>
    <w:rsid w:val="009C6059"/>
    <w:rsid w:val="009C6D29"/>
    <w:rsid w:val="009D011C"/>
    <w:rsid w:val="009D0D15"/>
    <w:rsid w:val="009D1350"/>
    <w:rsid w:val="009D18B7"/>
    <w:rsid w:val="009D1F17"/>
    <w:rsid w:val="009D3B33"/>
    <w:rsid w:val="009D4096"/>
    <w:rsid w:val="009D5173"/>
    <w:rsid w:val="009D5C74"/>
    <w:rsid w:val="009D6595"/>
    <w:rsid w:val="009D70DB"/>
    <w:rsid w:val="009E01DD"/>
    <w:rsid w:val="009E0951"/>
    <w:rsid w:val="009E2FFA"/>
    <w:rsid w:val="009E3CE0"/>
    <w:rsid w:val="009F0092"/>
    <w:rsid w:val="009F058D"/>
    <w:rsid w:val="009F05A8"/>
    <w:rsid w:val="009F4DA3"/>
    <w:rsid w:val="009F51D7"/>
    <w:rsid w:val="009F65C4"/>
    <w:rsid w:val="00A000A2"/>
    <w:rsid w:val="00A00921"/>
    <w:rsid w:val="00A01704"/>
    <w:rsid w:val="00A01EBC"/>
    <w:rsid w:val="00A04EF4"/>
    <w:rsid w:val="00A05818"/>
    <w:rsid w:val="00A11AC3"/>
    <w:rsid w:val="00A12C88"/>
    <w:rsid w:val="00A13813"/>
    <w:rsid w:val="00A147A2"/>
    <w:rsid w:val="00A15729"/>
    <w:rsid w:val="00A21B6A"/>
    <w:rsid w:val="00A21C10"/>
    <w:rsid w:val="00A24ED4"/>
    <w:rsid w:val="00A268AB"/>
    <w:rsid w:val="00A269A8"/>
    <w:rsid w:val="00A27B39"/>
    <w:rsid w:val="00A27B3F"/>
    <w:rsid w:val="00A27FF3"/>
    <w:rsid w:val="00A3051C"/>
    <w:rsid w:val="00A31897"/>
    <w:rsid w:val="00A31DE2"/>
    <w:rsid w:val="00A3328A"/>
    <w:rsid w:val="00A41E4D"/>
    <w:rsid w:val="00A43C96"/>
    <w:rsid w:val="00A4424E"/>
    <w:rsid w:val="00A44594"/>
    <w:rsid w:val="00A51112"/>
    <w:rsid w:val="00A51F5E"/>
    <w:rsid w:val="00A5341D"/>
    <w:rsid w:val="00A55424"/>
    <w:rsid w:val="00A556EF"/>
    <w:rsid w:val="00A56E72"/>
    <w:rsid w:val="00A5766E"/>
    <w:rsid w:val="00A6075A"/>
    <w:rsid w:val="00A60FD6"/>
    <w:rsid w:val="00A625C8"/>
    <w:rsid w:val="00A626DE"/>
    <w:rsid w:val="00A64FEB"/>
    <w:rsid w:val="00A658E1"/>
    <w:rsid w:val="00A658E2"/>
    <w:rsid w:val="00A66281"/>
    <w:rsid w:val="00A70B89"/>
    <w:rsid w:val="00A72547"/>
    <w:rsid w:val="00A74C4D"/>
    <w:rsid w:val="00A77160"/>
    <w:rsid w:val="00A806A8"/>
    <w:rsid w:val="00A81814"/>
    <w:rsid w:val="00A83E25"/>
    <w:rsid w:val="00A83F2E"/>
    <w:rsid w:val="00A84F60"/>
    <w:rsid w:val="00A85105"/>
    <w:rsid w:val="00A85C3C"/>
    <w:rsid w:val="00A85F66"/>
    <w:rsid w:val="00A874ED"/>
    <w:rsid w:val="00A9032C"/>
    <w:rsid w:val="00A9153E"/>
    <w:rsid w:val="00A92FEB"/>
    <w:rsid w:val="00A9314D"/>
    <w:rsid w:val="00A96EE3"/>
    <w:rsid w:val="00A97B84"/>
    <w:rsid w:val="00AA0A02"/>
    <w:rsid w:val="00AA2590"/>
    <w:rsid w:val="00AA56E4"/>
    <w:rsid w:val="00AA6343"/>
    <w:rsid w:val="00AA7ECB"/>
    <w:rsid w:val="00AB088B"/>
    <w:rsid w:val="00AB2F30"/>
    <w:rsid w:val="00AB4A6D"/>
    <w:rsid w:val="00AC0BEC"/>
    <w:rsid w:val="00AC0C15"/>
    <w:rsid w:val="00AC1251"/>
    <w:rsid w:val="00AC2604"/>
    <w:rsid w:val="00AC58CD"/>
    <w:rsid w:val="00AC5B71"/>
    <w:rsid w:val="00AC6DB8"/>
    <w:rsid w:val="00AD07AF"/>
    <w:rsid w:val="00AD122E"/>
    <w:rsid w:val="00AD1A0D"/>
    <w:rsid w:val="00AD3EDA"/>
    <w:rsid w:val="00AD4388"/>
    <w:rsid w:val="00AD4687"/>
    <w:rsid w:val="00AD47FB"/>
    <w:rsid w:val="00AE109D"/>
    <w:rsid w:val="00AE1C03"/>
    <w:rsid w:val="00AE4704"/>
    <w:rsid w:val="00AE62C2"/>
    <w:rsid w:val="00AF189E"/>
    <w:rsid w:val="00AF2E32"/>
    <w:rsid w:val="00AF3737"/>
    <w:rsid w:val="00AF4C76"/>
    <w:rsid w:val="00AF6476"/>
    <w:rsid w:val="00AF7DD9"/>
    <w:rsid w:val="00B0068B"/>
    <w:rsid w:val="00B00E7B"/>
    <w:rsid w:val="00B02324"/>
    <w:rsid w:val="00B04E6B"/>
    <w:rsid w:val="00B06E84"/>
    <w:rsid w:val="00B10A21"/>
    <w:rsid w:val="00B11545"/>
    <w:rsid w:val="00B13050"/>
    <w:rsid w:val="00B13D1C"/>
    <w:rsid w:val="00B13E0E"/>
    <w:rsid w:val="00B14B52"/>
    <w:rsid w:val="00B1569A"/>
    <w:rsid w:val="00B15C42"/>
    <w:rsid w:val="00B17C15"/>
    <w:rsid w:val="00B20409"/>
    <w:rsid w:val="00B207C3"/>
    <w:rsid w:val="00B20D9A"/>
    <w:rsid w:val="00B21FD3"/>
    <w:rsid w:val="00B226FD"/>
    <w:rsid w:val="00B23446"/>
    <w:rsid w:val="00B23986"/>
    <w:rsid w:val="00B23BC4"/>
    <w:rsid w:val="00B24CEC"/>
    <w:rsid w:val="00B26D7A"/>
    <w:rsid w:val="00B3258A"/>
    <w:rsid w:val="00B346A7"/>
    <w:rsid w:val="00B34DCE"/>
    <w:rsid w:val="00B37BB2"/>
    <w:rsid w:val="00B40866"/>
    <w:rsid w:val="00B41438"/>
    <w:rsid w:val="00B41BFA"/>
    <w:rsid w:val="00B436DB"/>
    <w:rsid w:val="00B447A2"/>
    <w:rsid w:val="00B45575"/>
    <w:rsid w:val="00B46A3D"/>
    <w:rsid w:val="00B517FF"/>
    <w:rsid w:val="00B52344"/>
    <w:rsid w:val="00B52FC8"/>
    <w:rsid w:val="00B54DB6"/>
    <w:rsid w:val="00B57577"/>
    <w:rsid w:val="00B63574"/>
    <w:rsid w:val="00B63D83"/>
    <w:rsid w:val="00B63E32"/>
    <w:rsid w:val="00B70609"/>
    <w:rsid w:val="00B726AB"/>
    <w:rsid w:val="00B72DA0"/>
    <w:rsid w:val="00B74229"/>
    <w:rsid w:val="00B74D38"/>
    <w:rsid w:val="00B752F5"/>
    <w:rsid w:val="00B774E8"/>
    <w:rsid w:val="00B80ACA"/>
    <w:rsid w:val="00B8176E"/>
    <w:rsid w:val="00B82B62"/>
    <w:rsid w:val="00B865B4"/>
    <w:rsid w:val="00B86B8C"/>
    <w:rsid w:val="00B871B9"/>
    <w:rsid w:val="00B87450"/>
    <w:rsid w:val="00B8745F"/>
    <w:rsid w:val="00B90963"/>
    <w:rsid w:val="00B90EA7"/>
    <w:rsid w:val="00BA3288"/>
    <w:rsid w:val="00BA3BE2"/>
    <w:rsid w:val="00BA3CB6"/>
    <w:rsid w:val="00BA607F"/>
    <w:rsid w:val="00BA6D18"/>
    <w:rsid w:val="00BA7F34"/>
    <w:rsid w:val="00BB00B4"/>
    <w:rsid w:val="00BB0A2B"/>
    <w:rsid w:val="00BB6537"/>
    <w:rsid w:val="00BB6EE0"/>
    <w:rsid w:val="00BC13A7"/>
    <w:rsid w:val="00BC1903"/>
    <w:rsid w:val="00BC1B1A"/>
    <w:rsid w:val="00BC3F5A"/>
    <w:rsid w:val="00BC451F"/>
    <w:rsid w:val="00BC536E"/>
    <w:rsid w:val="00BC7289"/>
    <w:rsid w:val="00BD2BE0"/>
    <w:rsid w:val="00BD3902"/>
    <w:rsid w:val="00BD421C"/>
    <w:rsid w:val="00BD497A"/>
    <w:rsid w:val="00BD5C5C"/>
    <w:rsid w:val="00BD6838"/>
    <w:rsid w:val="00BD739F"/>
    <w:rsid w:val="00BD7702"/>
    <w:rsid w:val="00BE3EB0"/>
    <w:rsid w:val="00BE49F0"/>
    <w:rsid w:val="00BE4F44"/>
    <w:rsid w:val="00BF150D"/>
    <w:rsid w:val="00BF36BA"/>
    <w:rsid w:val="00BF43B4"/>
    <w:rsid w:val="00BF7282"/>
    <w:rsid w:val="00BF72F3"/>
    <w:rsid w:val="00C02084"/>
    <w:rsid w:val="00C02B16"/>
    <w:rsid w:val="00C055BD"/>
    <w:rsid w:val="00C06057"/>
    <w:rsid w:val="00C14A55"/>
    <w:rsid w:val="00C164F3"/>
    <w:rsid w:val="00C211E0"/>
    <w:rsid w:val="00C216F7"/>
    <w:rsid w:val="00C21E9E"/>
    <w:rsid w:val="00C22F9D"/>
    <w:rsid w:val="00C23010"/>
    <w:rsid w:val="00C2391B"/>
    <w:rsid w:val="00C23D0E"/>
    <w:rsid w:val="00C256BB"/>
    <w:rsid w:val="00C26950"/>
    <w:rsid w:val="00C2782B"/>
    <w:rsid w:val="00C31104"/>
    <w:rsid w:val="00C33169"/>
    <w:rsid w:val="00C332D2"/>
    <w:rsid w:val="00C345AE"/>
    <w:rsid w:val="00C403D2"/>
    <w:rsid w:val="00C433E6"/>
    <w:rsid w:val="00C45511"/>
    <w:rsid w:val="00C472D1"/>
    <w:rsid w:val="00C47D67"/>
    <w:rsid w:val="00C51BFA"/>
    <w:rsid w:val="00C530E0"/>
    <w:rsid w:val="00C53E87"/>
    <w:rsid w:val="00C5445C"/>
    <w:rsid w:val="00C54669"/>
    <w:rsid w:val="00C54C49"/>
    <w:rsid w:val="00C556DE"/>
    <w:rsid w:val="00C5650F"/>
    <w:rsid w:val="00C6101D"/>
    <w:rsid w:val="00C624A5"/>
    <w:rsid w:val="00C626E7"/>
    <w:rsid w:val="00C629A6"/>
    <w:rsid w:val="00C63A45"/>
    <w:rsid w:val="00C641A5"/>
    <w:rsid w:val="00C66383"/>
    <w:rsid w:val="00C669C9"/>
    <w:rsid w:val="00C70528"/>
    <w:rsid w:val="00C710F0"/>
    <w:rsid w:val="00C7544B"/>
    <w:rsid w:val="00C76A57"/>
    <w:rsid w:val="00C83F4D"/>
    <w:rsid w:val="00C87C7F"/>
    <w:rsid w:val="00C9104D"/>
    <w:rsid w:val="00C930B6"/>
    <w:rsid w:val="00C9320E"/>
    <w:rsid w:val="00C952DA"/>
    <w:rsid w:val="00C958D6"/>
    <w:rsid w:val="00C96038"/>
    <w:rsid w:val="00C96741"/>
    <w:rsid w:val="00CA0475"/>
    <w:rsid w:val="00CA1D95"/>
    <w:rsid w:val="00CA3939"/>
    <w:rsid w:val="00CA3F62"/>
    <w:rsid w:val="00CA4E3B"/>
    <w:rsid w:val="00CA60DD"/>
    <w:rsid w:val="00CB0FE0"/>
    <w:rsid w:val="00CB347A"/>
    <w:rsid w:val="00CB5D0B"/>
    <w:rsid w:val="00CC234B"/>
    <w:rsid w:val="00CC4DC6"/>
    <w:rsid w:val="00CC65A6"/>
    <w:rsid w:val="00CD0529"/>
    <w:rsid w:val="00CD0D25"/>
    <w:rsid w:val="00CD7EF1"/>
    <w:rsid w:val="00CE6CC4"/>
    <w:rsid w:val="00CF0352"/>
    <w:rsid w:val="00CF0BEB"/>
    <w:rsid w:val="00CF2217"/>
    <w:rsid w:val="00CF32AF"/>
    <w:rsid w:val="00CF4F41"/>
    <w:rsid w:val="00CF7866"/>
    <w:rsid w:val="00D02A56"/>
    <w:rsid w:val="00D03BE3"/>
    <w:rsid w:val="00D03D53"/>
    <w:rsid w:val="00D05306"/>
    <w:rsid w:val="00D074DC"/>
    <w:rsid w:val="00D07E79"/>
    <w:rsid w:val="00D119DD"/>
    <w:rsid w:val="00D11B66"/>
    <w:rsid w:val="00D12B1C"/>
    <w:rsid w:val="00D146E5"/>
    <w:rsid w:val="00D1730F"/>
    <w:rsid w:val="00D21498"/>
    <w:rsid w:val="00D22F35"/>
    <w:rsid w:val="00D232B3"/>
    <w:rsid w:val="00D2385D"/>
    <w:rsid w:val="00D24791"/>
    <w:rsid w:val="00D24F6E"/>
    <w:rsid w:val="00D253EB"/>
    <w:rsid w:val="00D27007"/>
    <w:rsid w:val="00D27211"/>
    <w:rsid w:val="00D33C8C"/>
    <w:rsid w:val="00D35139"/>
    <w:rsid w:val="00D37267"/>
    <w:rsid w:val="00D374E5"/>
    <w:rsid w:val="00D41D42"/>
    <w:rsid w:val="00D4208D"/>
    <w:rsid w:val="00D43DAC"/>
    <w:rsid w:val="00D47652"/>
    <w:rsid w:val="00D50614"/>
    <w:rsid w:val="00D50A29"/>
    <w:rsid w:val="00D54667"/>
    <w:rsid w:val="00D551F3"/>
    <w:rsid w:val="00D55A96"/>
    <w:rsid w:val="00D5613B"/>
    <w:rsid w:val="00D56724"/>
    <w:rsid w:val="00D5728A"/>
    <w:rsid w:val="00D6214C"/>
    <w:rsid w:val="00D63887"/>
    <w:rsid w:val="00D6448D"/>
    <w:rsid w:val="00D650E6"/>
    <w:rsid w:val="00D656D2"/>
    <w:rsid w:val="00D66CEA"/>
    <w:rsid w:val="00D67E2C"/>
    <w:rsid w:val="00D71FE7"/>
    <w:rsid w:val="00D7517D"/>
    <w:rsid w:val="00D75C64"/>
    <w:rsid w:val="00D75E82"/>
    <w:rsid w:val="00D77A43"/>
    <w:rsid w:val="00D81441"/>
    <w:rsid w:val="00D816E9"/>
    <w:rsid w:val="00D82A7E"/>
    <w:rsid w:val="00D83556"/>
    <w:rsid w:val="00D836E2"/>
    <w:rsid w:val="00D8476B"/>
    <w:rsid w:val="00D84A05"/>
    <w:rsid w:val="00D8635E"/>
    <w:rsid w:val="00D92433"/>
    <w:rsid w:val="00D92667"/>
    <w:rsid w:val="00D942CD"/>
    <w:rsid w:val="00D947B3"/>
    <w:rsid w:val="00D96281"/>
    <w:rsid w:val="00D972FA"/>
    <w:rsid w:val="00D976DC"/>
    <w:rsid w:val="00DA3D11"/>
    <w:rsid w:val="00DA4841"/>
    <w:rsid w:val="00DB2233"/>
    <w:rsid w:val="00DB2C32"/>
    <w:rsid w:val="00DB2F84"/>
    <w:rsid w:val="00DB4EBA"/>
    <w:rsid w:val="00DB5280"/>
    <w:rsid w:val="00DC01EC"/>
    <w:rsid w:val="00DC30B6"/>
    <w:rsid w:val="00DC3659"/>
    <w:rsid w:val="00DC4CEB"/>
    <w:rsid w:val="00DC57BD"/>
    <w:rsid w:val="00DC6252"/>
    <w:rsid w:val="00DC6342"/>
    <w:rsid w:val="00DC6CAE"/>
    <w:rsid w:val="00DD0093"/>
    <w:rsid w:val="00DD228F"/>
    <w:rsid w:val="00DD671A"/>
    <w:rsid w:val="00DD6BFC"/>
    <w:rsid w:val="00DD7E5B"/>
    <w:rsid w:val="00DD7FD7"/>
    <w:rsid w:val="00DE02C6"/>
    <w:rsid w:val="00DE13D8"/>
    <w:rsid w:val="00DE1E7F"/>
    <w:rsid w:val="00DE4CA5"/>
    <w:rsid w:val="00DE52FD"/>
    <w:rsid w:val="00DE669C"/>
    <w:rsid w:val="00DF1A2A"/>
    <w:rsid w:val="00DF28CB"/>
    <w:rsid w:val="00DF3CFD"/>
    <w:rsid w:val="00DF452B"/>
    <w:rsid w:val="00DF50DF"/>
    <w:rsid w:val="00DF62F0"/>
    <w:rsid w:val="00DF66CE"/>
    <w:rsid w:val="00DF741B"/>
    <w:rsid w:val="00E01BB6"/>
    <w:rsid w:val="00E01DA5"/>
    <w:rsid w:val="00E05F27"/>
    <w:rsid w:val="00E105C9"/>
    <w:rsid w:val="00E12016"/>
    <w:rsid w:val="00E12CAB"/>
    <w:rsid w:val="00E14540"/>
    <w:rsid w:val="00E149E3"/>
    <w:rsid w:val="00E179FC"/>
    <w:rsid w:val="00E17A8A"/>
    <w:rsid w:val="00E17F4E"/>
    <w:rsid w:val="00E24E57"/>
    <w:rsid w:val="00E24FFE"/>
    <w:rsid w:val="00E25A63"/>
    <w:rsid w:val="00E2642F"/>
    <w:rsid w:val="00E27E0F"/>
    <w:rsid w:val="00E300AE"/>
    <w:rsid w:val="00E3458D"/>
    <w:rsid w:val="00E34960"/>
    <w:rsid w:val="00E34C40"/>
    <w:rsid w:val="00E35B70"/>
    <w:rsid w:val="00E40F78"/>
    <w:rsid w:val="00E424AF"/>
    <w:rsid w:val="00E4274E"/>
    <w:rsid w:val="00E43ACA"/>
    <w:rsid w:val="00E47561"/>
    <w:rsid w:val="00E50BEA"/>
    <w:rsid w:val="00E510BD"/>
    <w:rsid w:val="00E53BFB"/>
    <w:rsid w:val="00E53C69"/>
    <w:rsid w:val="00E5713F"/>
    <w:rsid w:val="00E6330B"/>
    <w:rsid w:val="00E639BE"/>
    <w:rsid w:val="00E64A90"/>
    <w:rsid w:val="00E66DA7"/>
    <w:rsid w:val="00E70DDC"/>
    <w:rsid w:val="00E73EB3"/>
    <w:rsid w:val="00E74B91"/>
    <w:rsid w:val="00E7588C"/>
    <w:rsid w:val="00E75A0D"/>
    <w:rsid w:val="00E768D5"/>
    <w:rsid w:val="00E80B25"/>
    <w:rsid w:val="00E85A66"/>
    <w:rsid w:val="00E86A1D"/>
    <w:rsid w:val="00E87220"/>
    <w:rsid w:val="00E87911"/>
    <w:rsid w:val="00E879D9"/>
    <w:rsid w:val="00E91A92"/>
    <w:rsid w:val="00E92D0F"/>
    <w:rsid w:val="00E94EBD"/>
    <w:rsid w:val="00EA060C"/>
    <w:rsid w:val="00EA1B1D"/>
    <w:rsid w:val="00EB0F29"/>
    <w:rsid w:val="00EB1307"/>
    <w:rsid w:val="00EB2502"/>
    <w:rsid w:val="00EB359B"/>
    <w:rsid w:val="00EB4202"/>
    <w:rsid w:val="00EB7D12"/>
    <w:rsid w:val="00EC0803"/>
    <w:rsid w:val="00EC2B98"/>
    <w:rsid w:val="00EC3694"/>
    <w:rsid w:val="00ED0272"/>
    <w:rsid w:val="00ED14A4"/>
    <w:rsid w:val="00ED16B8"/>
    <w:rsid w:val="00ED1C21"/>
    <w:rsid w:val="00ED4E33"/>
    <w:rsid w:val="00ED53E1"/>
    <w:rsid w:val="00ED5F93"/>
    <w:rsid w:val="00EE2C82"/>
    <w:rsid w:val="00EE2D85"/>
    <w:rsid w:val="00EE406D"/>
    <w:rsid w:val="00EE544C"/>
    <w:rsid w:val="00EE7EE6"/>
    <w:rsid w:val="00EF4DB0"/>
    <w:rsid w:val="00EF5602"/>
    <w:rsid w:val="00EF58CC"/>
    <w:rsid w:val="00F01518"/>
    <w:rsid w:val="00F017CB"/>
    <w:rsid w:val="00F01F6C"/>
    <w:rsid w:val="00F02B5F"/>
    <w:rsid w:val="00F02E5E"/>
    <w:rsid w:val="00F04D86"/>
    <w:rsid w:val="00F0620D"/>
    <w:rsid w:val="00F07510"/>
    <w:rsid w:val="00F077F0"/>
    <w:rsid w:val="00F0792B"/>
    <w:rsid w:val="00F10829"/>
    <w:rsid w:val="00F11699"/>
    <w:rsid w:val="00F146E5"/>
    <w:rsid w:val="00F22E79"/>
    <w:rsid w:val="00F25554"/>
    <w:rsid w:val="00F259F1"/>
    <w:rsid w:val="00F27CC7"/>
    <w:rsid w:val="00F35C42"/>
    <w:rsid w:val="00F36A33"/>
    <w:rsid w:val="00F36F40"/>
    <w:rsid w:val="00F42840"/>
    <w:rsid w:val="00F43EE1"/>
    <w:rsid w:val="00F4528D"/>
    <w:rsid w:val="00F45F5C"/>
    <w:rsid w:val="00F47218"/>
    <w:rsid w:val="00F47D82"/>
    <w:rsid w:val="00F50598"/>
    <w:rsid w:val="00F50FAE"/>
    <w:rsid w:val="00F51A56"/>
    <w:rsid w:val="00F530A5"/>
    <w:rsid w:val="00F541CE"/>
    <w:rsid w:val="00F54625"/>
    <w:rsid w:val="00F54F19"/>
    <w:rsid w:val="00F5616A"/>
    <w:rsid w:val="00F56459"/>
    <w:rsid w:val="00F56EDF"/>
    <w:rsid w:val="00F57A88"/>
    <w:rsid w:val="00F634AC"/>
    <w:rsid w:val="00F649AF"/>
    <w:rsid w:val="00F65B6A"/>
    <w:rsid w:val="00F66AF2"/>
    <w:rsid w:val="00F67704"/>
    <w:rsid w:val="00F706FF"/>
    <w:rsid w:val="00F73F85"/>
    <w:rsid w:val="00F76228"/>
    <w:rsid w:val="00F76258"/>
    <w:rsid w:val="00F77498"/>
    <w:rsid w:val="00F77862"/>
    <w:rsid w:val="00F8040E"/>
    <w:rsid w:val="00F8259F"/>
    <w:rsid w:val="00F82898"/>
    <w:rsid w:val="00F83466"/>
    <w:rsid w:val="00F84C3D"/>
    <w:rsid w:val="00F85B50"/>
    <w:rsid w:val="00F85DE7"/>
    <w:rsid w:val="00F85F42"/>
    <w:rsid w:val="00F90322"/>
    <w:rsid w:val="00F9073D"/>
    <w:rsid w:val="00F90FE3"/>
    <w:rsid w:val="00F91A2E"/>
    <w:rsid w:val="00F91AFE"/>
    <w:rsid w:val="00F935EC"/>
    <w:rsid w:val="00F942BC"/>
    <w:rsid w:val="00F94EAB"/>
    <w:rsid w:val="00F9614D"/>
    <w:rsid w:val="00FA01E9"/>
    <w:rsid w:val="00FA1316"/>
    <w:rsid w:val="00FA215B"/>
    <w:rsid w:val="00FA312D"/>
    <w:rsid w:val="00FA469A"/>
    <w:rsid w:val="00FA49BB"/>
    <w:rsid w:val="00FA716F"/>
    <w:rsid w:val="00FA72D4"/>
    <w:rsid w:val="00FB21B7"/>
    <w:rsid w:val="00FB21D7"/>
    <w:rsid w:val="00FB25CB"/>
    <w:rsid w:val="00FB35C3"/>
    <w:rsid w:val="00FB44DB"/>
    <w:rsid w:val="00FB48E9"/>
    <w:rsid w:val="00FB4DF8"/>
    <w:rsid w:val="00FB7C61"/>
    <w:rsid w:val="00FC04A8"/>
    <w:rsid w:val="00FC248A"/>
    <w:rsid w:val="00FC5C44"/>
    <w:rsid w:val="00FC6965"/>
    <w:rsid w:val="00FC7847"/>
    <w:rsid w:val="00FD059C"/>
    <w:rsid w:val="00FD117A"/>
    <w:rsid w:val="00FD216E"/>
    <w:rsid w:val="00FD31EE"/>
    <w:rsid w:val="00FD3EBA"/>
    <w:rsid w:val="00FD462B"/>
    <w:rsid w:val="00FD5594"/>
    <w:rsid w:val="00FD6738"/>
    <w:rsid w:val="00FD701B"/>
    <w:rsid w:val="00FE0442"/>
    <w:rsid w:val="00FE25BE"/>
    <w:rsid w:val="00FE30F3"/>
    <w:rsid w:val="00FE4ED9"/>
    <w:rsid w:val="00FE6B4E"/>
    <w:rsid w:val="00FF2F87"/>
    <w:rsid w:val="00FF7017"/>
    <w:rsid w:val="00FF716D"/>
    <w:rsid w:val="00FF7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371859"/>
  <w15:docId w15:val="{75B4ACB1-1502-479F-B624-30F1EDE5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E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6E24"/>
    <w:pPr>
      <w:keepNext/>
      <w:numPr>
        <w:numId w:val="1"/>
      </w:numPr>
      <w:suppressAutoHyphens/>
      <w:jc w:val="center"/>
      <w:outlineLvl w:val="0"/>
    </w:pPr>
    <w:rPr>
      <w:b/>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6E24"/>
    <w:rPr>
      <w:rFonts w:ascii="Times New Roman" w:eastAsia="Times New Roman" w:hAnsi="Times New Roman" w:cs="Times New Roman"/>
      <w:b/>
      <w:sz w:val="20"/>
      <w:szCs w:val="20"/>
      <w:lang w:val="uk-UA" w:eastAsia="ar-SA"/>
    </w:rPr>
  </w:style>
  <w:style w:type="paragraph" w:styleId="2">
    <w:name w:val="Body Text Indent 2"/>
    <w:basedOn w:val="a"/>
    <w:link w:val="20"/>
    <w:rsid w:val="00746E24"/>
    <w:pPr>
      <w:ind w:left="720" w:hanging="720"/>
    </w:pPr>
    <w:rPr>
      <w:rFonts w:ascii="Arial" w:hAnsi="Arial" w:cs="Arial"/>
      <w:sz w:val="20"/>
    </w:rPr>
  </w:style>
  <w:style w:type="character" w:customStyle="1" w:styleId="20">
    <w:name w:val="Основной текст с отступом 2 Знак"/>
    <w:basedOn w:val="a0"/>
    <w:link w:val="2"/>
    <w:uiPriority w:val="99"/>
    <w:rsid w:val="00746E24"/>
    <w:rPr>
      <w:rFonts w:ascii="Arial" w:eastAsia="Times New Roman" w:hAnsi="Arial" w:cs="Arial"/>
      <w:sz w:val="20"/>
      <w:szCs w:val="24"/>
      <w:lang w:eastAsia="ru-RU"/>
    </w:rPr>
  </w:style>
  <w:style w:type="paragraph" w:styleId="a3">
    <w:name w:val="List Paragraph"/>
    <w:basedOn w:val="a"/>
    <w:link w:val="a4"/>
    <w:qFormat/>
    <w:rsid w:val="00746E24"/>
    <w:pPr>
      <w:ind w:left="708"/>
    </w:pPr>
  </w:style>
  <w:style w:type="paragraph" w:styleId="a5">
    <w:name w:val="Body Text Indent"/>
    <w:basedOn w:val="a"/>
    <w:link w:val="a6"/>
    <w:rsid w:val="00746E24"/>
    <w:pPr>
      <w:spacing w:after="120"/>
      <w:ind w:left="283"/>
    </w:pPr>
  </w:style>
  <w:style w:type="character" w:customStyle="1" w:styleId="a6">
    <w:name w:val="Основной текст с отступом Знак"/>
    <w:basedOn w:val="a0"/>
    <w:link w:val="a5"/>
    <w:rsid w:val="00746E24"/>
    <w:rPr>
      <w:rFonts w:ascii="Times New Roman" w:eastAsia="Times New Roman" w:hAnsi="Times New Roman" w:cs="Times New Roman"/>
      <w:sz w:val="24"/>
      <w:szCs w:val="24"/>
      <w:lang w:eastAsia="ru-RU"/>
    </w:rPr>
  </w:style>
  <w:style w:type="character" w:styleId="a7">
    <w:name w:val="Hyperlink"/>
    <w:basedOn w:val="a0"/>
    <w:uiPriority w:val="99"/>
    <w:rsid w:val="00746E24"/>
    <w:rPr>
      <w:color w:val="0000FF"/>
      <w:u w:val="single"/>
    </w:rPr>
  </w:style>
  <w:style w:type="paragraph" w:styleId="a8">
    <w:name w:val="Normal (Web)"/>
    <w:basedOn w:val="a"/>
    <w:uiPriority w:val="99"/>
    <w:unhideWhenUsed/>
    <w:rsid w:val="00746E24"/>
    <w:pPr>
      <w:spacing w:before="180" w:after="180"/>
    </w:pPr>
  </w:style>
  <w:style w:type="table" w:styleId="a9">
    <w:name w:val="Table Grid"/>
    <w:basedOn w:val="a1"/>
    <w:uiPriority w:val="59"/>
    <w:rsid w:val="00746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46E24"/>
    <w:pPr>
      <w:tabs>
        <w:tab w:val="center" w:pos="4677"/>
        <w:tab w:val="right" w:pos="9355"/>
      </w:tabs>
    </w:pPr>
  </w:style>
  <w:style w:type="character" w:customStyle="1" w:styleId="ab">
    <w:name w:val="Верхний колонтитул Знак"/>
    <w:basedOn w:val="a0"/>
    <w:link w:val="aa"/>
    <w:uiPriority w:val="99"/>
    <w:rsid w:val="00746E2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46E24"/>
    <w:pPr>
      <w:tabs>
        <w:tab w:val="center" w:pos="4677"/>
        <w:tab w:val="right" w:pos="9355"/>
      </w:tabs>
    </w:pPr>
  </w:style>
  <w:style w:type="character" w:customStyle="1" w:styleId="ad">
    <w:name w:val="Нижний колонтитул Знак"/>
    <w:basedOn w:val="a0"/>
    <w:link w:val="ac"/>
    <w:uiPriority w:val="99"/>
    <w:rsid w:val="00746E24"/>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746E24"/>
    <w:rPr>
      <w:rFonts w:ascii="Tahoma" w:hAnsi="Tahoma" w:cs="Tahoma"/>
      <w:sz w:val="16"/>
      <w:szCs w:val="16"/>
    </w:rPr>
  </w:style>
  <w:style w:type="character" w:customStyle="1" w:styleId="af">
    <w:name w:val="Текст выноски Знак"/>
    <w:basedOn w:val="a0"/>
    <w:link w:val="ae"/>
    <w:uiPriority w:val="99"/>
    <w:semiHidden/>
    <w:rsid w:val="00746E24"/>
    <w:rPr>
      <w:rFonts w:ascii="Tahoma" w:eastAsia="Times New Roman" w:hAnsi="Tahoma" w:cs="Tahoma"/>
      <w:sz w:val="16"/>
      <w:szCs w:val="16"/>
      <w:lang w:eastAsia="ru-RU"/>
    </w:rPr>
  </w:style>
  <w:style w:type="character" w:styleId="af0">
    <w:name w:val="Placeholder Text"/>
    <w:basedOn w:val="a0"/>
    <w:uiPriority w:val="99"/>
    <w:semiHidden/>
    <w:rsid w:val="00164C86"/>
    <w:rPr>
      <w:color w:val="808080"/>
    </w:rPr>
  </w:style>
  <w:style w:type="paragraph" w:customStyle="1" w:styleId="ConsPlusTitle">
    <w:name w:val="ConsPlusTitle"/>
    <w:rsid w:val="0012360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1">
    <w:name w:val="annotation reference"/>
    <w:basedOn w:val="a0"/>
    <w:uiPriority w:val="99"/>
    <w:semiHidden/>
    <w:unhideWhenUsed/>
    <w:rsid w:val="00575829"/>
    <w:rPr>
      <w:sz w:val="16"/>
      <w:szCs w:val="16"/>
    </w:rPr>
  </w:style>
  <w:style w:type="paragraph" w:styleId="af2">
    <w:name w:val="annotation text"/>
    <w:basedOn w:val="a"/>
    <w:link w:val="af3"/>
    <w:uiPriority w:val="99"/>
    <w:unhideWhenUsed/>
    <w:rsid w:val="00575829"/>
    <w:rPr>
      <w:sz w:val="20"/>
      <w:szCs w:val="20"/>
    </w:rPr>
  </w:style>
  <w:style w:type="character" w:customStyle="1" w:styleId="af3">
    <w:name w:val="Текст примечания Знак"/>
    <w:basedOn w:val="a0"/>
    <w:link w:val="af2"/>
    <w:uiPriority w:val="99"/>
    <w:rsid w:val="00575829"/>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575829"/>
    <w:rPr>
      <w:b/>
      <w:bCs/>
    </w:rPr>
  </w:style>
  <w:style w:type="character" w:customStyle="1" w:styleId="af5">
    <w:name w:val="Тема примечания Знак"/>
    <w:basedOn w:val="af3"/>
    <w:link w:val="af4"/>
    <w:uiPriority w:val="99"/>
    <w:semiHidden/>
    <w:rsid w:val="00575829"/>
    <w:rPr>
      <w:rFonts w:ascii="Times New Roman" w:eastAsia="Times New Roman" w:hAnsi="Times New Roman" w:cs="Times New Roman"/>
      <w:b/>
      <w:bCs/>
      <w:sz w:val="20"/>
      <w:szCs w:val="20"/>
      <w:lang w:eastAsia="ru-RU"/>
    </w:rPr>
  </w:style>
  <w:style w:type="paragraph" w:styleId="af6">
    <w:name w:val="Revision"/>
    <w:hidden/>
    <w:uiPriority w:val="99"/>
    <w:semiHidden/>
    <w:rsid w:val="007861DB"/>
    <w:pPr>
      <w:spacing w:after="0" w:line="240" w:lineRule="auto"/>
    </w:pPr>
    <w:rPr>
      <w:rFonts w:ascii="Times New Roman" w:eastAsia="Times New Roman" w:hAnsi="Times New Roman" w:cs="Times New Roman"/>
      <w:sz w:val="24"/>
      <w:szCs w:val="24"/>
      <w:lang w:eastAsia="ru-RU"/>
    </w:rPr>
  </w:style>
  <w:style w:type="paragraph" w:styleId="af7">
    <w:name w:val="endnote text"/>
    <w:basedOn w:val="a"/>
    <w:link w:val="af8"/>
    <w:uiPriority w:val="99"/>
    <w:semiHidden/>
    <w:unhideWhenUsed/>
    <w:rsid w:val="007F67F2"/>
    <w:rPr>
      <w:sz w:val="20"/>
      <w:szCs w:val="20"/>
    </w:rPr>
  </w:style>
  <w:style w:type="character" w:customStyle="1" w:styleId="af8">
    <w:name w:val="Текст концевой сноски Знак"/>
    <w:basedOn w:val="a0"/>
    <w:link w:val="af7"/>
    <w:uiPriority w:val="99"/>
    <w:semiHidden/>
    <w:rsid w:val="007F67F2"/>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7F67F2"/>
    <w:rPr>
      <w:vertAlign w:val="superscript"/>
    </w:rPr>
  </w:style>
  <w:style w:type="paragraph" w:customStyle="1" w:styleId="ConsPlusNormal">
    <w:name w:val="ConsPlusNormal"/>
    <w:rsid w:val="00D836E2"/>
    <w:pPr>
      <w:autoSpaceDE w:val="0"/>
      <w:autoSpaceDN w:val="0"/>
      <w:adjustRightInd w:val="0"/>
      <w:spacing w:after="0" w:line="240" w:lineRule="auto"/>
    </w:pPr>
    <w:rPr>
      <w:rFonts w:ascii="Times New Roman" w:hAnsi="Times New Roman" w:cs="Times New Roman"/>
      <w:sz w:val="20"/>
      <w:szCs w:val="20"/>
    </w:rPr>
  </w:style>
  <w:style w:type="paragraph" w:styleId="afa">
    <w:name w:val="Plain Text"/>
    <w:basedOn w:val="a"/>
    <w:link w:val="afb"/>
    <w:uiPriority w:val="99"/>
    <w:semiHidden/>
    <w:unhideWhenUsed/>
    <w:rsid w:val="00136B37"/>
    <w:rPr>
      <w:rFonts w:ascii="Verdana" w:hAnsi="Verdana" w:cs="Consolas"/>
      <w:sz w:val="20"/>
      <w:szCs w:val="21"/>
      <w:lang w:eastAsia="en-US"/>
    </w:rPr>
  </w:style>
  <w:style w:type="character" w:customStyle="1" w:styleId="afb">
    <w:name w:val="Текст Знак"/>
    <w:basedOn w:val="a0"/>
    <w:link w:val="afa"/>
    <w:uiPriority w:val="99"/>
    <w:semiHidden/>
    <w:rsid w:val="00136B37"/>
    <w:rPr>
      <w:rFonts w:ascii="Verdana" w:eastAsia="Times New Roman" w:hAnsi="Verdana" w:cs="Consolas"/>
      <w:sz w:val="20"/>
      <w:szCs w:val="21"/>
    </w:rPr>
  </w:style>
  <w:style w:type="character" w:customStyle="1" w:styleId="a4">
    <w:name w:val="Абзац списка Знак"/>
    <w:link w:val="a3"/>
    <w:rsid w:val="007B1387"/>
    <w:rPr>
      <w:rFonts w:ascii="Times New Roman" w:eastAsia="Times New Roman" w:hAnsi="Times New Roman" w:cs="Times New Roman"/>
      <w:sz w:val="24"/>
      <w:szCs w:val="24"/>
      <w:lang w:eastAsia="ru-RU"/>
    </w:rPr>
  </w:style>
  <w:style w:type="table" w:customStyle="1" w:styleId="11">
    <w:name w:val="Сетка таблицы1"/>
    <w:basedOn w:val="a1"/>
    <w:next w:val="a9"/>
    <w:uiPriority w:val="59"/>
    <w:rsid w:val="000B7B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21211">
      <w:bodyDiv w:val="1"/>
      <w:marLeft w:val="0"/>
      <w:marRight w:val="0"/>
      <w:marTop w:val="0"/>
      <w:marBottom w:val="0"/>
      <w:divBdr>
        <w:top w:val="none" w:sz="0" w:space="0" w:color="auto"/>
        <w:left w:val="none" w:sz="0" w:space="0" w:color="auto"/>
        <w:bottom w:val="none" w:sz="0" w:space="0" w:color="auto"/>
        <w:right w:val="none" w:sz="0" w:space="0" w:color="auto"/>
      </w:divBdr>
    </w:div>
    <w:div w:id="213350567">
      <w:bodyDiv w:val="1"/>
      <w:marLeft w:val="0"/>
      <w:marRight w:val="0"/>
      <w:marTop w:val="0"/>
      <w:marBottom w:val="0"/>
      <w:divBdr>
        <w:top w:val="none" w:sz="0" w:space="0" w:color="auto"/>
        <w:left w:val="none" w:sz="0" w:space="0" w:color="auto"/>
        <w:bottom w:val="none" w:sz="0" w:space="0" w:color="auto"/>
        <w:right w:val="none" w:sz="0" w:space="0" w:color="auto"/>
      </w:divBdr>
    </w:div>
    <w:div w:id="284579590">
      <w:bodyDiv w:val="1"/>
      <w:marLeft w:val="0"/>
      <w:marRight w:val="0"/>
      <w:marTop w:val="0"/>
      <w:marBottom w:val="0"/>
      <w:divBdr>
        <w:top w:val="none" w:sz="0" w:space="0" w:color="auto"/>
        <w:left w:val="none" w:sz="0" w:space="0" w:color="auto"/>
        <w:bottom w:val="none" w:sz="0" w:space="0" w:color="auto"/>
        <w:right w:val="none" w:sz="0" w:space="0" w:color="auto"/>
      </w:divBdr>
    </w:div>
    <w:div w:id="314647573">
      <w:bodyDiv w:val="1"/>
      <w:marLeft w:val="0"/>
      <w:marRight w:val="0"/>
      <w:marTop w:val="0"/>
      <w:marBottom w:val="0"/>
      <w:divBdr>
        <w:top w:val="none" w:sz="0" w:space="0" w:color="auto"/>
        <w:left w:val="none" w:sz="0" w:space="0" w:color="auto"/>
        <w:bottom w:val="none" w:sz="0" w:space="0" w:color="auto"/>
        <w:right w:val="none" w:sz="0" w:space="0" w:color="auto"/>
      </w:divBdr>
    </w:div>
    <w:div w:id="373428406">
      <w:bodyDiv w:val="1"/>
      <w:marLeft w:val="0"/>
      <w:marRight w:val="0"/>
      <w:marTop w:val="0"/>
      <w:marBottom w:val="0"/>
      <w:divBdr>
        <w:top w:val="none" w:sz="0" w:space="0" w:color="auto"/>
        <w:left w:val="none" w:sz="0" w:space="0" w:color="auto"/>
        <w:bottom w:val="none" w:sz="0" w:space="0" w:color="auto"/>
        <w:right w:val="none" w:sz="0" w:space="0" w:color="auto"/>
      </w:divBdr>
    </w:div>
    <w:div w:id="465582803">
      <w:bodyDiv w:val="1"/>
      <w:marLeft w:val="0"/>
      <w:marRight w:val="0"/>
      <w:marTop w:val="0"/>
      <w:marBottom w:val="0"/>
      <w:divBdr>
        <w:top w:val="none" w:sz="0" w:space="0" w:color="auto"/>
        <w:left w:val="none" w:sz="0" w:space="0" w:color="auto"/>
        <w:bottom w:val="none" w:sz="0" w:space="0" w:color="auto"/>
        <w:right w:val="none" w:sz="0" w:space="0" w:color="auto"/>
      </w:divBdr>
    </w:div>
    <w:div w:id="472334642">
      <w:bodyDiv w:val="1"/>
      <w:marLeft w:val="0"/>
      <w:marRight w:val="0"/>
      <w:marTop w:val="0"/>
      <w:marBottom w:val="0"/>
      <w:divBdr>
        <w:top w:val="none" w:sz="0" w:space="0" w:color="auto"/>
        <w:left w:val="none" w:sz="0" w:space="0" w:color="auto"/>
        <w:bottom w:val="none" w:sz="0" w:space="0" w:color="auto"/>
        <w:right w:val="none" w:sz="0" w:space="0" w:color="auto"/>
      </w:divBdr>
    </w:div>
    <w:div w:id="529878734">
      <w:bodyDiv w:val="1"/>
      <w:marLeft w:val="0"/>
      <w:marRight w:val="0"/>
      <w:marTop w:val="0"/>
      <w:marBottom w:val="0"/>
      <w:divBdr>
        <w:top w:val="none" w:sz="0" w:space="0" w:color="auto"/>
        <w:left w:val="none" w:sz="0" w:space="0" w:color="auto"/>
        <w:bottom w:val="none" w:sz="0" w:space="0" w:color="auto"/>
        <w:right w:val="none" w:sz="0" w:space="0" w:color="auto"/>
      </w:divBdr>
    </w:div>
    <w:div w:id="868108913">
      <w:bodyDiv w:val="1"/>
      <w:marLeft w:val="0"/>
      <w:marRight w:val="0"/>
      <w:marTop w:val="0"/>
      <w:marBottom w:val="0"/>
      <w:divBdr>
        <w:top w:val="none" w:sz="0" w:space="0" w:color="auto"/>
        <w:left w:val="none" w:sz="0" w:space="0" w:color="auto"/>
        <w:bottom w:val="none" w:sz="0" w:space="0" w:color="auto"/>
        <w:right w:val="none" w:sz="0" w:space="0" w:color="auto"/>
      </w:divBdr>
    </w:div>
    <w:div w:id="1035035882">
      <w:bodyDiv w:val="1"/>
      <w:marLeft w:val="0"/>
      <w:marRight w:val="0"/>
      <w:marTop w:val="0"/>
      <w:marBottom w:val="0"/>
      <w:divBdr>
        <w:top w:val="none" w:sz="0" w:space="0" w:color="auto"/>
        <w:left w:val="none" w:sz="0" w:space="0" w:color="auto"/>
        <w:bottom w:val="none" w:sz="0" w:space="0" w:color="auto"/>
        <w:right w:val="none" w:sz="0" w:space="0" w:color="auto"/>
      </w:divBdr>
    </w:div>
    <w:div w:id="1071267597">
      <w:bodyDiv w:val="1"/>
      <w:marLeft w:val="0"/>
      <w:marRight w:val="0"/>
      <w:marTop w:val="0"/>
      <w:marBottom w:val="0"/>
      <w:divBdr>
        <w:top w:val="none" w:sz="0" w:space="0" w:color="auto"/>
        <w:left w:val="none" w:sz="0" w:space="0" w:color="auto"/>
        <w:bottom w:val="none" w:sz="0" w:space="0" w:color="auto"/>
        <w:right w:val="none" w:sz="0" w:space="0" w:color="auto"/>
      </w:divBdr>
    </w:div>
    <w:div w:id="1363285749">
      <w:bodyDiv w:val="1"/>
      <w:marLeft w:val="0"/>
      <w:marRight w:val="0"/>
      <w:marTop w:val="0"/>
      <w:marBottom w:val="0"/>
      <w:divBdr>
        <w:top w:val="none" w:sz="0" w:space="0" w:color="auto"/>
        <w:left w:val="none" w:sz="0" w:space="0" w:color="auto"/>
        <w:bottom w:val="none" w:sz="0" w:space="0" w:color="auto"/>
        <w:right w:val="none" w:sz="0" w:space="0" w:color="auto"/>
      </w:divBdr>
    </w:div>
    <w:div w:id="1387487110">
      <w:bodyDiv w:val="1"/>
      <w:marLeft w:val="0"/>
      <w:marRight w:val="0"/>
      <w:marTop w:val="0"/>
      <w:marBottom w:val="0"/>
      <w:divBdr>
        <w:top w:val="none" w:sz="0" w:space="0" w:color="auto"/>
        <w:left w:val="none" w:sz="0" w:space="0" w:color="auto"/>
        <w:bottom w:val="none" w:sz="0" w:space="0" w:color="auto"/>
        <w:right w:val="none" w:sz="0" w:space="0" w:color="auto"/>
      </w:divBdr>
    </w:div>
    <w:div w:id="1515919745">
      <w:bodyDiv w:val="1"/>
      <w:marLeft w:val="0"/>
      <w:marRight w:val="0"/>
      <w:marTop w:val="0"/>
      <w:marBottom w:val="0"/>
      <w:divBdr>
        <w:top w:val="none" w:sz="0" w:space="0" w:color="auto"/>
        <w:left w:val="none" w:sz="0" w:space="0" w:color="auto"/>
        <w:bottom w:val="none" w:sz="0" w:space="0" w:color="auto"/>
        <w:right w:val="none" w:sz="0" w:space="0" w:color="auto"/>
      </w:divBdr>
    </w:div>
    <w:div w:id="1636763780">
      <w:bodyDiv w:val="1"/>
      <w:marLeft w:val="0"/>
      <w:marRight w:val="0"/>
      <w:marTop w:val="0"/>
      <w:marBottom w:val="0"/>
      <w:divBdr>
        <w:top w:val="none" w:sz="0" w:space="0" w:color="auto"/>
        <w:left w:val="none" w:sz="0" w:space="0" w:color="auto"/>
        <w:bottom w:val="none" w:sz="0" w:space="0" w:color="auto"/>
        <w:right w:val="none" w:sz="0" w:space="0" w:color="auto"/>
      </w:divBdr>
    </w:div>
    <w:div w:id="1769544637">
      <w:bodyDiv w:val="1"/>
      <w:marLeft w:val="0"/>
      <w:marRight w:val="0"/>
      <w:marTop w:val="0"/>
      <w:marBottom w:val="0"/>
      <w:divBdr>
        <w:top w:val="none" w:sz="0" w:space="0" w:color="auto"/>
        <w:left w:val="none" w:sz="0" w:space="0" w:color="auto"/>
        <w:bottom w:val="none" w:sz="0" w:space="0" w:color="auto"/>
        <w:right w:val="none" w:sz="0" w:space="0" w:color="auto"/>
      </w:divBdr>
    </w:div>
    <w:div w:id="211663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Изображение" ma:contentTypeID="0x0101009148F5A04DDD49CBA7127AADA5FB792B00AADE34325A8B49CDA8BB4DB53328F21400B188FB84F15D504A8EA31F6D8C562ACD" ma:contentTypeVersion="2" ma:contentTypeDescription="Отправка изображения." ma:contentTypeScope="" ma:versionID="078a56e9ac28be45df8a782089b363dc">
  <xsd:schema xmlns:xsd="http://www.w3.org/2001/XMLSchema" xmlns:xs="http://www.w3.org/2001/XMLSchema" xmlns:p="http://schemas.microsoft.com/office/2006/metadata/properties" xmlns:ns1="http://schemas.microsoft.com/sharepoint/v3" xmlns:ns2="44E5FEBF-BD4C-4E1C-BD21-CE416CD3E945" xmlns:ns3="http://schemas.microsoft.com/sharepoint/v3/fields" targetNamespace="http://schemas.microsoft.com/office/2006/metadata/properties" ma:root="true" ma:fieldsID="7119053b432157dd330c5d64ad08a5dc" ns1:_="" ns2:_="" ns3:_="">
    <xsd:import namespace="http://schemas.microsoft.com/sharepoint/v3"/>
    <xsd:import namespace="44E5FEBF-BD4C-4E1C-BD21-CE416CD3E94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Путь URL-адреса" ma:hidden="true" ma:list="Docs" ma:internalName="FileRef" ma:readOnly="true" ma:showField="FullUrl">
      <xsd:simpleType>
        <xsd:restriction base="dms:Lookup"/>
      </xsd:simpleType>
    </xsd:element>
    <xsd:element name="File_x0020_Type" ma:index="9" nillable="true" ma:displayName="Тип файла" ma:hidden="true" ma:internalName="File_x0020_Type" ma:readOnly="true">
      <xsd:simpleType>
        <xsd:restriction base="dms:Text"/>
      </xsd:simpleType>
    </xsd:element>
    <xsd:element name="HTML_x0020_File_x0020_Type" ma:index="10" nillable="true" ma:displayName="Тип HTML-файла" ma:hidden="true" ma:internalName="HTML_x0020_File_x0020_Type" ma:readOnly="true">
      <xsd:simpleType>
        <xsd:restriction base="dms:Text"/>
      </xsd:simpleType>
    </xsd:element>
    <xsd:element name="FSObjType" ma:index="11" nillable="true" ma:displayName="Тип элемента" ma:hidden="true" ma:list="Docs" ma:internalName="FSObjType" ma:readOnly="true" ma:showField="FSType">
      <xsd:simpleType>
        <xsd:restriction base="dms:Lookup"/>
      </xsd:simpleType>
    </xsd:element>
    <xsd:element name="PublishingStartDate" ma:index="27" nillable="true" ma:displayName="Дата начала расписания" ma:description="" ma:hidden="true" ma:internalName="PublishingStartDate">
      <xsd:simpleType>
        <xsd:restriction base="dms:Unknown"/>
      </xsd:simpleType>
    </xsd:element>
    <xsd:element name="PublishingExpirationDate" ma:index="28" nillable="true" ma:displayName="Дата окончания расписания" ma:description="" ma:hidden="true" ma:internalName="PublishingExpirationDate">
      <xsd:simpleType>
        <xsd:restriction base="dms:Unknown"/>
      </xsd:simpleType>
    </xsd:element>
    <xsd:element name="VariationsItemGroupID" ma:index="29" nillable="true" ma:displayName="Идентификатор группы элементов"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E5FEBF-BD4C-4E1C-BD21-CE416CD3E945" elementFormDefault="qualified">
    <xsd:import namespace="http://schemas.microsoft.com/office/2006/documentManagement/types"/>
    <xsd:import namespace="http://schemas.microsoft.com/office/infopath/2007/PartnerControls"/>
    <xsd:element name="ThumbnailExists" ma:index="18" nillable="true" ma:displayName="Эскиз существует" ma:default="FALSE" ma:hidden="true" ma:internalName="ThumbnailExists" ma:readOnly="true">
      <xsd:simpleType>
        <xsd:restriction base="dms:Boolean"/>
      </xsd:simpleType>
    </xsd:element>
    <xsd:element name="PreviewExists" ma:index="19" nillable="true" ma:displayName="Изображение для просмотра существует" ma:default="FALSE" ma:hidden="true" ma:internalName="PreviewExists" ma:readOnly="true">
      <xsd:simpleType>
        <xsd:restriction base="dms:Boolean"/>
      </xsd:simpleType>
    </xsd:element>
    <xsd:element name="ImageWidth" ma:index="20" nillable="true" ma:displayName="Ширина" ma:internalName="ImageWidth" ma:readOnly="true">
      <xsd:simpleType>
        <xsd:restriction base="dms:Unknown"/>
      </xsd:simpleType>
    </xsd:element>
    <xsd:element name="ImageHeight" ma:index="22" nillable="true" ma:displayName="Высота" ma:internalName="ImageHeight" ma:readOnly="true">
      <xsd:simpleType>
        <xsd:restriction base="dms:Unknown"/>
      </xsd:simpleType>
    </xsd:element>
    <xsd:element name="ImageCreateDate" ma:index="25" nillable="true" ma:displayName="Дата создания рисунка"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Авторские права"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Автор"/>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ma:index="23" ma:displayName="Заметки"/>
        <xsd:element name="keywords" minOccurs="0" maxOccurs="1" type="xsd:string" ma:index="14" ma:displayName="Ключевые слова"/>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ImageCreateDate xmlns="44E5FEBF-BD4C-4E1C-BD21-CE416CD3E945" xsi:nil="true"/>
    <VariationsItemGroupID xmlns="http://schemas.microsoft.com/sharepoint/v3"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FF196A9C-7B72-4249-8BBF-6530BC1F1DCE}"/>
</file>

<file path=customXml/itemProps2.xml><?xml version="1.0" encoding="utf-8"?>
<ds:datastoreItem xmlns:ds="http://schemas.openxmlformats.org/officeDocument/2006/customXml" ds:itemID="{EAB6E058-C350-44BF-9D29-E0BE42A9A3F5}"/>
</file>

<file path=customXml/itemProps3.xml><?xml version="1.0" encoding="utf-8"?>
<ds:datastoreItem xmlns:ds="http://schemas.openxmlformats.org/officeDocument/2006/customXml" ds:itemID="{B3563171-2982-44C6-B75C-BC19BCD56575}"/>
</file>

<file path=customXml/itemProps4.xml><?xml version="1.0" encoding="utf-8"?>
<ds:datastoreItem xmlns:ds="http://schemas.openxmlformats.org/officeDocument/2006/customXml" ds:itemID="{A35DB1DA-2C9F-4F1F-9B16-E1D9D6F3530E}"/>
</file>

<file path=docProps/app.xml><?xml version="1.0" encoding="utf-8"?>
<Properties xmlns="http://schemas.openxmlformats.org/officeDocument/2006/extended-properties" xmlns:vt="http://schemas.openxmlformats.org/officeDocument/2006/docPropsVTypes">
  <Template>Normal.dotm</Template>
  <TotalTime>1</TotalTime>
  <Pages>3</Pages>
  <Words>2151</Words>
  <Characters>12264</Characters>
  <Application>Microsoft Office Word</Application>
  <DocSecurity>8</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X5 Retail Group</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Veronika.Zelenkevich@x5.ru</dc:creator>
  <cp:lastModifiedBy>Morozova, Valeriya</cp:lastModifiedBy>
  <cp:revision>4</cp:revision>
  <cp:lastPrinted>2016-12-08T10:02:00Z</cp:lastPrinted>
  <dcterms:created xsi:type="dcterms:W3CDTF">2020-09-23T07:57:00Z</dcterms:created>
  <dcterms:modified xsi:type="dcterms:W3CDTF">2020-11-02T13:01:00Z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0x0101009148F5A04DDD49CBA7127AADA5FB792B00AADE34325A8B49CDA8BB4DB53328F21400B188FB84F15D504A8EA31F6D8C562ACD</vt:lpwstr>
  </property>
</Properties>
</file>